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600" w:lineRule="atLeast"/>
        <w:ind w:left="0" w:right="0"/>
      </w:pPr>
      <w:r>
        <w:rPr>
          <w:rFonts w:ascii="方正黑体_GBK" w:hAnsi="方正黑体_GBK" w:eastAsia="方正黑体_GBK" w:cs="方正黑体_GBK"/>
          <w:i w:val="0"/>
          <w:iCs w:val="0"/>
          <w:caps w:val="0"/>
          <w:color w:val="333333"/>
          <w:spacing w:val="0"/>
          <w:sz w:val="24"/>
          <w:szCs w:val="24"/>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600" w:lineRule="atLeast"/>
        <w:ind w:left="0" w:right="0"/>
        <w:jc w:val="center"/>
      </w:pPr>
      <w:bookmarkStart w:id="0" w:name="_GoBack"/>
      <w:r>
        <w:rPr>
          <w:rFonts w:hint="eastAsia" w:ascii="微软雅黑" w:hAnsi="微软雅黑" w:eastAsia="微软雅黑" w:cs="微软雅黑"/>
          <w:i w:val="0"/>
          <w:iCs w:val="0"/>
          <w:caps w:val="0"/>
          <w:color w:val="333333"/>
          <w:spacing w:val="0"/>
          <w:sz w:val="24"/>
          <w:szCs w:val="24"/>
          <w:shd w:val="clear" w:fill="FFFFFF"/>
        </w:rPr>
        <w:t> </w:t>
      </w:r>
      <w:r>
        <w:rPr>
          <w:rFonts w:ascii="方正小标宋_GBK" w:hAnsi="方正小标宋_GBK" w:eastAsia="方正小标宋_GBK" w:cs="方正小标宋_GBK"/>
          <w:i w:val="0"/>
          <w:iCs w:val="0"/>
          <w:caps w:val="0"/>
          <w:color w:val="333333"/>
          <w:spacing w:val="0"/>
          <w:sz w:val="43"/>
          <w:szCs w:val="43"/>
          <w:shd w:val="clear" w:fill="FFFFFF"/>
        </w:rPr>
        <w:t>重庆市劳务培训基地名单</w:t>
      </w:r>
    </w:p>
    <w:bookmarkEnd w:id="0"/>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0"/>
        <w:gridCol w:w="4170"/>
        <w:gridCol w:w="490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5" w:hRule="atLeast"/>
          <w:jc w:val="center"/>
        </w:trPr>
        <w:tc>
          <w:tcPr>
            <w:tcW w:w="5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ascii="方正仿宋_GBK" w:hAnsi="方正仿宋_GBK" w:eastAsia="方正仿宋_GBK" w:cs="方正仿宋_GBK"/>
                <w:color w:val="000000"/>
                <w:sz w:val="21"/>
                <w:szCs w:val="21"/>
              </w:rPr>
              <w:t>序号</w:t>
            </w:r>
          </w:p>
        </w:tc>
        <w:tc>
          <w:tcPr>
            <w:tcW w:w="4170" w:type="dxa"/>
            <w:tcBorders>
              <w:top w:val="single" w:color="000000" w:sz="6" w:space="0"/>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000000"/>
                <w:sz w:val="21"/>
                <w:szCs w:val="21"/>
              </w:rPr>
              <w:t>学校名称</w:t>
            </w:r>
          </w:p>
        </w:tc>
        <w:tc>
          <w:tcPr>
            <w:tcW w:w="4905" w:type="dxa"/>
            <w:tcBorders>
              <w:top w:val="single" w:color="000000" w:sz="6" w:space="0"/>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000000"/>
                <w:sz w:val="21"/>
                <w:szCs w:val="21"/>
              </w:rPr>
              <w:t>主要工种和特长专业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1</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重庆市万州区汇杰职业培训学校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家政服务员、中式烹调师、电子器件装配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2</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pacing w:val="-15"/>
                <w:sz w:val="21"/>
                <w:szCs w:val="21"/>
              </w:rPr>
              <w:t>重庆市黔江区希望职业技术培训学校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家政服务员、养老护理员、母婴护理员、中式烹调师、缝纫工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3</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重庆市黔江区华光计算机职业学校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电工、焊工、家政服务员、母婴护理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4</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重庆市涪陵区就业再就业培训中心</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电工、家政服务员、育婴员、中式烹调师、劳务经纪人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5</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重庆市涪陵区江南职业培训学校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中式烹调师、电工、家政服务员、育婴员、养老护理员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6</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重庆市渝中区科讯职业培训学校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养老护理员、育婴员、保育员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7</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重庆市大渡口区至品职业培训学校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家政服务员、养老护理员、育婴员、保育员、茶艺师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8</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重庆市新洁净职业培训学校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pacing w:val="-15"/>
                <w:sz w:val="21"/>
                <w:szCs w:val="21"/>
              </w:rPr>
              <w:t>家政服务员、养老护理员、育婴员、保洁员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9</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重庆市艺才高级技工学校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电工、焊工、汽车维修工、养老护理员、育婴员、保育员、保洁员、劳务经纪人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10</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重庆市嘉禾职业培训学校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钳工、车工、家政服务员、养老护理员、育婴员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11</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重庆市弘一职业培训学校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家政服务员、养老护理员、育婴员、保育员、保洁员、美容师、美发师、中式面点师、中式烹调师、茶艺师、健康管理师、劳务经纪人、新市民培训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12</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重庆市渝东职业培训中心</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家政服务员、养老护理员、中式烹调师、劳务经纪人、新市民培训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13</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重庆市新起点职业培训学校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家政服务员、养老护理员、育婴员、人力资源管理、母婴护理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14</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重庆市时代教育职业培训学校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电工、家政服务员、养老护理员、育婴员、劳务经纪人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15</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重庆市北碚区指南针科技培训学校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家政服务员、养老护理员、育婴员、保育员、中式烹调师、西式面点师、美容师、重庆小面制作、重庆火锅调味、母婴护理、小儿推拿保健、产后康复服务、指甲护理装饰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16</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重庆市渝北区众联职业培训学校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家政服务员、养老护理员、育婴员、保育员、中式烹调师、中式面点师、西式面点师、茶艺师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17</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pacing w:val="-15"/>
                <w:sz w:val="21"/>
                <w:szCs w:val="21"/>
              </w:rPr>
              <w:t>重庆市巴南区天威职业技术培训学校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焊工、家政服务员、养老护理员、餐饮服务、劳务经纪人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18</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重庆市巴南区彬英职业培训学校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家政服务员、养老护理员、育婴员、焊工、汽车维修工、中式烹调师、中式面点师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19</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pacing w:val="-15"/>
                <w:sz w:val="21"/>
                <w:szCs w:val="21"/>
              </w:rPr>
              <w:t>重庆市长寿区立远职业技能培训学校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电工、家政服务员、中式烹调师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20</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pacing w:val="-15"/>
                <w:sz w:val="21"/>
                <w:szCs w:val="21"/>
              </w:rPr>
              <w:t>重庆市合川区诚信职业技术培训学校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中式烹调师、育婴师、企业人力咨询师、火锅调味师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21</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重庆市合川区工商职业技术学校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电工、家政服务员、养老护理员、育婴员、母婴护理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22</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pacing w:val="-15"/>
                <w:sz w:val="21"/>
                <w:szCs w:val="21"/>
              </w:rPr>
              <w:t>重庆市永川区科技适用技术培训学校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家政服务员、育婴员、计算机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23</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重庆市永川区指南针职业培训学校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电工、电子装接工、汽车维修、美容师、客服专员、保育员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24</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重庆市永川淘金职业技术学校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电工、养老护理员、育婴员、保健按摩师、中式烹调师、美容师、母婴护理、茶艺师、企业人力资源管理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25</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南川区劳动技能培训学校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家政服务员、养老护理员、育婴员、中式烹调师、小儿推拿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26</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pacing w:val="-15"/>
                <w:sz w:val="21"/>
                <w:szCs w:val="21"/>
              </w:rPr>
              <w:t>重庆市大足区海棠香国职业培训学校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电工、焊工、家政服务员、劳务经纪人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27</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重庆科技职业学院</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电工、汽车维修工、广电和通信设备电子调试工、广电和通讯设备电子装接工、养老护理员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28</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重庆市璧山区道和职业培训学校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电工、车工、钳工、铣工、家政服务员、养老护理员、西式面点师、中式烹调师、茶艺师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29</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重庆市璧山区佳渝职业培训学校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电工、焊工、家政服务员、育婴员、劳务经纪人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30</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重庆市开州区特丽洁职业培训学校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家政服务员、养老护理员、育婴员、保洁员、保育员、园艺工、农业经理人、老年人能力评估师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31</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重庆开州区长江烹饪职业培训学校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中式烹调师、中式面点师、家政服务员、养老护理员、西式面点师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32</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重庆市梁平区梁山职业培训学校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33</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梁平区宏达职业培训学校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电工、焊工、家政服务员、养老服务员、育婴员、中式烹调师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pacing w:val="-15"/>
                <w:sz w:val="21"/>
                <w:szCs w:val="21"/>
              </w:rPr>
              <w:t>34</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pacing w:val="-15"/>
                <w:sz w:val="21"/>
                <w:szCs w:val="21"/>
              </w:rPr>
              <w:t>重庆市武隆区宏宇职业技能培训学校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家政服务员、育婴员、养老护理员、中式面点师、美容师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35</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重庆市城口县职业教育中心</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电工、焊工、汽车维修、家政服务员、中式烹调师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36</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重庆市三峡职业技工学校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电工、电子、服装、育婴、中式烹饪、保健按摩师、劳务经纪人、新市民培训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37</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垫江鼎汇职业培训学校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养老护理员、育婴员、保育员、母婴护理、小儿推拿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38</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重庆市兴民职业技能培训学校有限责任公司</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电工、焊工、家政服务员、养老护理员、育婴员、保育员、中式烹调师、中式面点师、美容师、美发师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39</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重庆市忠县金艺职业培训学校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中式烹调师、中式面点师、电子器件装配、家政服务员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40</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重庆市云阳县树人职业培训学校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家政服务员、养老护理员、育婴员、新市民培训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41</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云阳县新时空计算机培训学校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家政服务员、养老护理员、中式烹调师、劳务经纪人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42</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奉节长江职业培训学校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电工、焊工、缝纫工、中式烹调、养老护理员、物业管理员、电子商务、家政服务员、客房服务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43</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巫溪县恒易职业培训学校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电工、中式烹调师、家政服务员、养老护理员、母婴护理员、劳务经纪人、新市民培训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44</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秀山县边城秀娘职业培训学校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家政服务员、养老护理员、育婴员、保育员、保洁员、母婴护理、小儿推拿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45</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秀山县光明职业技术培训学校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电工、焊工、家政服务员、中式烹调师、美容师、美发师、中式面点师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46</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酉阳土家族苗族自治县每文职业技术培训学校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养老护理员、育婴员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47</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酉阳土家族苗族自治县酉州职业技术培训学校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家政服务员、养老护理员、计算机、中式烹调师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48</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彭水自治县远宏职业培训学校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家政服务员、养老护理员、育婴员、母婴护理、小儿推拿、汽车美容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49</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彭水县红雅职业培训学校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家政服务员、养老护理员、中式烹调、中式面点师、美容师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50</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重庆南桐技工学校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电工、焊工、钳工、中式烹调师、老年服务与管理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51</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pacing w:val="-15"/>
                <w:sz w:val="21"/>
                <w:szCs w:val="21"/>
              </w:rPr>
              <w:t>重庆市万州区巴渝大嫂职业培训学校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家政服务员、养老护理员、育婴员、母婴护理员、劳务经纪人、新市民培训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52</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重庆市渝北区睿健职业培训学校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家政服务员、养老护理员、育婴员、保育员、劳务经纪人、新市民培训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53</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重庆市渝北区中原职业培训学校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家政服务员、养老护理员、汽车维修工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54</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重庆铁路运输技师学院</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电工、焊工、钳工、车工、铣工、汽车维修工、家政服务员、中式烹调师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55</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城口县阳光职业技能培训学校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电工、焊工、汽车维修工、家政服务员、中式烹调师、劳务经纪人、新市民培训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10"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color w:val="333333"/>
                <w:sz w:val="21"/>
                <w:szCs w:val="21"/>
              </w:rPr>
              <w:t>56</w:t>
            </w:r>
          </w:p>
        </w:tc>
        <w:tc>
          <w:tcPr>
            <w:tcW w:w="4170"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重庆市城市建设技工学校</w:t>
            </w:r>
          </w:p>
        </w:tc>
        <w:tc>
          <w:tcPr>
            <w:tcW w:w="4905"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05" w:lineRule="atLeast"/>
              <w:ind w:left="0" w:right="0"/>
              <w:jc w:val="center"/>
              <w:textAlignment w:val="center"/>
              <w:rPr>
                <w:sz w:val="18"/>
                <w:szCs w:val="18"/>
              </w:rPr>
            </w:pPr>
            <w:r>
              <w:rPr>
                <w:rFonts w:hint="default" w:ascii="方正仿宋_GBK" w:hAnsi="方正仿宋_GBK" w:eastAsia="方正仿宋_GBK" w:cs="方正仿宋_GBK"/>
                <w:color w:val="333333"/>
                <w:sz w:val="21"/>
                <w:szCs w:val="21"/>
              </w:rPr>
              <w:t>电工、焊工、油漆工、钢筋工、架子工、混凝土工、城市管理网格员、劳务经纪人、新市民培训</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600" w:lineRule="atLeast"/>
        <w:ind w:left="0" w:right="0"/>
        <w:textAlignment w:val="center"/>
      </w:pPr>
      <w:r>
        <w:rPr>
          <w:rFonts w:hint="default" w:ascii="方正仿宋_GBK" w:hAnsi="方正仿宋_GBK" w:eastAsia="方正仿宋_GBK" w:cs="方正仿宋_GBK"/>
          <w:i w:val="0"/>
          <w:iCs w:val="0"/>
          <w:caps w:val="0"/>
          <w:color w:val="333333"/>
          <w:spacing w:val="0"/>
          <w:sz w:val="28"/>
          <w:szCs w:val="28"/>
          <w:shd w:val="clear" w:fill="FFFFFF"/>
        </w:rPr>
        <w:t>注：培训机构排名不分先后；本表标注的工种和专业仅为体现该机构劳务培训特色和劳务培训能力，不作为该机构在职业技能培训中的资质证明。</w:t>
      </w:r>
    </w:p>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265A3"/>
    <w:rsid w:val="37C2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2021-03-23T01:49:00Z</dcterms:created>
  <dc:creator>弘一职校</dc:creator>
  <cp:lastModifiedBy>弘一职校</cp:lastModifiedBy>
  <dcterms:modified xsi:type="dcterms:W3CDTF">2021-03-23T01:49:59Z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F7257C79E174431DAD1B0DEDCB67A517</vt:lpwstr>
  </property>
</Properties>
</file>