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420"/>
        <w:jc w:val="center"/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2021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年度川渝联合实施重点研发项目拟立项清单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079"/>
        <w:gridCol w:w="1770"/>
        <w:gridCol w:w="1811"/>
        <w:gridCol w:w="1138"/>
        <w:gridCol w:w="82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50"/>
              <w:jc w:val="center"/>
              <w:textAlignment w:val="center"/>
            </w:pPr>
            <w:r>
              <w:rPr>
                <w:rStyle w:val="5"/>
                <w:rFonts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3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项目名称</w:t>
            </w:r>
          </w:p>
        </w:tc>
        <w:tc>
          <w:tcPr>
            <w:tcW w:w="2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申报单位</w:t>
            </w:r>
          </w:p>
        </w:tc>
        <w:tc>
          <w:tcPr>
            <w:tcW w:w="2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5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合作单位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5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负责人</w:t>
            </w: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5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5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处室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面向高等级自动驾驶系统的加速仿真测试技术研究及应用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招商局检测车辆技术研究院有限公司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四川云从天府人工智能科技有限公司、重庆交通大学、重庆理工大学、重庆长安汽车股份有限公司、万物双生科技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王戡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高新处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路侧超距毫米波雷达感知关键技术与测试评价方法研究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北京理工大学重庆创新中心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电子科技大学、重庆睿行电子科技有限公司、中国汽车工程研究院股份有限公司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金烨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高新处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基于激光寻位跟踪技术的大型钢结构智能焊接关键技术研究及应用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中国科学院重庆绿色智能技术研究院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成都卡诺普自动化控制技术有限公司、重庆华数机器人有限公司、重庆创御智能装备有限公司、重庆瑜煌电力设备制造有限公司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林远长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高新处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超高速高端模数转换器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IC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技术研究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重庆吉芯科技有限公司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电子科技大学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徐代果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高新处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脑肿瘤智能整合诊断体系构建及应用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中国人民解放军陆军军医大学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四川大学华西医院、中国科学院计算技术研究所、重庆知见生命科技有限公司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姚小红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社发处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color w:val="333333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sz w:val="24"/>
                <w:szCs w:val="24"/>
                <w:u w:val="none"/>
                <w:bdr w:val="none" w:color="auto" w:sz="0" w:space="0"/>
              </w:rPr>
              <w:instrText xml:space="preserve"> HYPERLINK "http://119.84.149.254:7018/kwxmgl/jsp/sbxmcx/whsbxmlb.jsp?moduleid=913" </w:instrText>
            </w:r>
            <w:r>
              <w:rPr>
                <w:color w:val="333333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bdr w:val="none" w:color="auto" w:sz="0" w:space="0"/>
              </w:rPr>
              <w:t>川渝地区药用动物人工繁育技术研究及产品开发</w:t>
            </w:r>
            <w:r>
              <w:rPr>
                <w:color w:val="333333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重庆市药物种植研究所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四川省食品药品学校、汉源县佳源鑫种养殖专业合作社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张承露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社发处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茄果类蔬菜（辣椒、茄子）产业关键技术问题研究与集成示范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重庆市农业科学院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四川省农业科学院植物保护研究所、四川省农业科学院园艺研究所、成都市农林科学院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张世才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农村处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川渝地区重要蔬菜作物高效生物育种技术创新及应用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重庆大学、电子科技大学、四川大学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司军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农村处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川渝地区适宜机械化高产优质油菜新品种培育与产业化应用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绵阳市农业科学研究院、重庆市农业科学院、四川省农业科学院作物研究所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唐章林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农村处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川渝菜肴食品工业化生产关键技术研究及产业化示范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西华大学、聚慧食品科技（重庆）有限公司、重庆市畜牧科学院、重庆市水产技术推广总站、重庆西大农业科技研究院有限公司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张宇昊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农村处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生鲜农产品智能冷链物流保鲜技术研究与应用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重庆市农业科学院、重庆大学、重庆微松环境设备有限公司、重庆农投恒天冷链物流有限公司、四川农业大学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曾凯芳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农村处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优质生猪精准营养关键技术研究与示范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重庆市畜牧科学院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四川铁骑力士实业有限公司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黄金秀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农村处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川渝典型跨界流域水质提升与水生态修复技术研究与应用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重庆市生态环境科学研究院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四川省生态环境科学研究院、重庆港力环保股份有限公司、重庆理工大学、中国科学院重庆绿色智能技术研究院、重庆市生态环境大数据应用中心、重庆交通大学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封丽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社发处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川渝地区生态环境智慧监管应用平台研发与应用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重庆市生态环境大数据应用中心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生态环境部信息中心、四川省环境信息中心、中国科学院重庆绿色智能技术研究院、重庆市生态环境科学研究院、重庆知行数联智能科技有限责任公司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余游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社发处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川渝地区农业氨减排技术研究与应用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西南大学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中国科学院、水利部成都山地灾害与环境研究所，四川金象赛瑞化工股份有限公司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陈新平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社发处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0"/>
          <w:szCs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BA969-4F73-4837-84F8-9905D48D7E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A44B7E-12C0-47D6-8774-18A490F247F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9CA1F07-AC25-4DC6-A960-617B5688EB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F31EE773-C093-45BD-9505-3D0A074D8A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14C9"/>
    <w:rsid w:val="3861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2021-08-19T04:02:00Z</dcterms:created>
  <dc:creator>弘一职校</dc:creator>
  <cp:lastModifiedBy>弘一职校</cp:lastModifiedBy>
  <dcterms:modified xsi:type="dcterms:W3CDTF">2021-08-19T04:03:39Z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10D78A119AFB4CF4BAECDE18D79192DF</vt:lpwstr>
  </property>
</Properties>
</file>