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仿宋_GBK" w:hAnsi="Times New Roman" w:eastAsia="方正仿宋_GBK" w:cs="方正黑体_GBK"/>
          <w:sz w:val="32"/>
          <w:szCs w:val="32"/>
        </w:rPr>
      </w:pPr>
      <w:r>
        <w:rPr>
          <w:rFonts w:hint="eastAsia" w:ascii="方正仿宋_GBK" w:hAnsi="Times New Roman" w:eastAsia="方正仿宋_GBK" w:cs="方正黑体_GBK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_GBK" w:cs="方正小标宋_GBK"/>
          <w:sz w:val="44"/>
          <w:szCs w:val="44"/>
          <w:lang w:eastAsia="zh-CN"/>
        </w:rPr>
      </w:pPr>
      <w:bookmarkStart w:id="0" w:name="_GoBack"/>
      <w:r>
        <w:rPr>
          <w:rFonts w:hint="eastAsia" w:ascii="Times New Roman" w:hAnsi="Times New Roman" w:eastAsia="方正小标宋_GBK" w:cs="方正小标宋_GBK"/>
          <w:sz w:val="44"/>
          <w:szCs w:val="44"/>
        </w:rPr>
        <w:t>20</w:t>
      </w:r>
      <w:r>
        <w:rPr>
          <w:rFonts w:hint="eastAsia" w:ascii="Times New Roman" w:hAnsi="Times New Roman" w:eastAsia="方正小标宋_GBK" w:cs="方正小标宋_GBK"/>
          <w:sz w:val="44"/>
          <w:szCs w:val="44"/>
          <w:lang w:val="en-US" w:eastAsia="zh-CN"/>
        </w:rPr>
        <w:t>20</w:t>
      </w:r>
      <w:r>
        <w:rPr>
          <w:rFonts w:hint="eastAsia" w:ascii="Times New Roman" w:hAnsi="Times New Roman" w:eastAsia="方正小标宋_GBK" w:cs="方正小标宋_GBK"/>
          <w:sz w:val="44"/>
          <w:szCs w:val="44"/>
        </w:rPr>
        <w:t>年度重庆市拍卖企业</w:t>
      </w:r>
      <w:r>
        <w:rPr>
          <w:rFonts w:hint="eastAsia" w:ascii="Times New Roman" w:hAnsi="Times New Roman" w:eastAsia="方正小标宋_GBK" w:cs="方正小标宋_GBK"/>
          <w:sz w:val="44"/>
          <w:szCs w:val="44"/>
          <w:lang w:eastAsia="zh-CN"/>
        </w:rPr>
        <w:t>年度核查合格名单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eastAsia="zh-CN"/>
        </w:rPr>
        <w:t>（排名不分先后）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_GBK" w:cs="方正小标宋_GBK"/>
          <w:sz w:val="32"/>
          <w:szCs w:val="32"/>
          <w:lang w:eastAsia="zh-CN"/>
        </w:rPr>
      </w:pPr>
    </w:p>
    <w:tbl>
      <w:tblPr>
        <w:tblStyle w:val="2"/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34"/>
        <w:gridCol w:w="740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934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7402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color w:val="000000"/>
                <w:sz w:val="32"/>
                <w:szCs w:val="32"/>
                <w:lang w:eastAsia="zh-CN" w:bidi="ar-SA"/>
              </w:rPr>
              <w:t>合格拍卖企业（</w:t>
            </w:r>
            <w:r>
              <w:rPr>
                <w:rFonts w:hint="eastAsia" w:ascii="方正楷体_GBK" w:hAnsi="方正楷体_GBK" w:eastAsia="方正楷体_GBK" w:cs="方正楷体_GBK"/>
                <w:b/>
                <w:bCs/>
                <w:color w:val="000000"/>
                <w:sz w:val="32"/>
                <w:szCs w:val="32"/>
                <w:lang w:val="en-US" w:eastAsia="zh-CN" w:bidi="ar-SA"/>
              </w:rPr>
              <w:t>67家</w:t>
            </w:r>
            <w:r>
              <w:rPr>
                <w:rFonts w:hint="eastAsia" w:ascii="方正楷体_GBK" w:hAnsi="方正楷体_GBK" w:eastAsia="方正楷体_GBK" w:cs="方正楷体_GBK"/>
                <w:b/>
                <w:bCs/>
                <w:color w:val="000000"/>
                <w:sz w:val="32"/>
                <w:szCs w:val="32"/>
                <w:lang w:eastAsia="zh-CN" w:bidi="ar-SA"/>
              </w:rPr>
              <w:t>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934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7402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重庆集成拍卖有限责任公司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934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7402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重庆市拍卖中心有限公司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934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7402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重庆恒升拍卖有限公司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934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7402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重庆汇融拍卖有限公司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934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7402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重庆华夏文物拍卖有限公司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934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7402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重庆万丰源拍卖有限公司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934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7402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重庆时代拍卖有限公司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934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7402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重庆市天力拍卖有限公司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934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7402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重庆信托拍卖行有限责任公司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934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7402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重庆市泰鼎拍卖有限责任公司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934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7402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重庆市北城拍卖中心有限责任公司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934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7402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重庆博诚拍卖有限公司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934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7402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重庆竞风拍卖有限公司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934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7402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重庆华信拍卖有限责任公司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934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7402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重庆金汇拍卖有限公司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934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7402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重庆开元拍卖有限公司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934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7402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重庆中润拍卖有限公司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934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7402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重庆市公得拍卖有限公司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934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7402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重庆中财拍卖有限公司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934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7402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北京中拓国际拍卖有限公司重庆分公司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934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7402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重庆创毅拍卖有限公司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934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7402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重庆市新益拍卖有限公司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934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7402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重庆市尚文斋拍卖有限公司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934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7402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重庆市和博拍卖有限责任公司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934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7402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重庆皓元拍卖（重庆）有限公司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934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7402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重庆乾德拍卖有限公司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934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7402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重庆聚德轩拍卖有限公司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934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7402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重庆思源拍卖有限公司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934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7402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重庆中惟拍卖有限公司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934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7402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重庆汇丰拍卖有限公司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934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7402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重庆海博拍卖有限公司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934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</w:t>
            </w:r>
          </w:p>
        </w:tc>
        <w:tc>
          <w:tcPr>
            <w:tcW w:w="7402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重庆坤鹏拍卖有限公司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934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</w:t>
            </w:r>
          </w:p>
        </w:tc>
        <w:tc>
          <w:tcPr>
            <w:tcW w:w="7402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重庆加盛拍卖有限公司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934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</w:t>
            </w:r>
          </w:p>
        </w:tc>
        <w:tc>
          <w:tcPr>
            <w:tcW w:w="7402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重庆市金槌拍卖有限公司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934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</w:t>
            </w:r>
          </w:p>
        </w:tc>
        <w:tc>
          <w:tcPr>
            <w:tcW w:w="7402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重庆市淳辉阁拍卖有限公司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934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</w:t>
            </w:r>
          </w:p>
        </w:tc>
        <w:tc>
          <w:tcPr>
            <w:tcW w:w="7402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重庆商道拍卖有限公司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934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</w:t>
            </w:r>
          </w:p>
        </w:tc>
        <w:tc>
          <w:tcPr>
            <w:tcW w:w="7402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重庆国汇拍卖有限公司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934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</w:t>
            </w:r>
          </w:p>
        </w:tc>
        <w:tc>
          <w:tcPr>
            <w:tcW w:w="7402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重庆市嘉瑞拍卖有限公司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934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39</w:t>
            </w:r>
          </w:p>
        </w:tc>
        <w:tc>
          <w:tcPr>
            <w:tcW w:w="7402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重庆嘉源拍卖有限责任公司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934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7402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重庆嘉禾拍卖有限公司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934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</w:t>
            </w:r>
          </w:p>
        </w:tc>
        <w:tc>
          <w:tcPr>
            <w:tcW w:w="7402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重庆恒瑞拍卖有限公司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934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</w:t>
            </w:r>
          </w:p>
        </w:tc>
        <w:tc>
          <w:tcPr>
            <w:tcW w:w="7402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重庆汇源拍卖有限责任公司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934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</w:t>
            </w:r>
          </w:p>
        </w:tc>
        <w:tc>
          <w:tcPr>
            <w:tcW w:w="7402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重庆国信拍卖有限公司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934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</w:t>
            </w:r>
          </w:p>
        </w:tc>
        <w:tc>
          <w:tcPr>
            <w:tcW w:w="7402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重庆金辰拍卖有限公司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934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</w:t>
            </w:r>
          </w:p>
        </w:tc>
        <w:tc>
          <w:tcPr>
            <w:tcW w:w="7402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重庆双坝拍卖有限公司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934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</w:t>
            </w:r>
          </w:p>
        </w:tc>
        <w:tc>
          <w:tcPr>
            <w:tcW w:w="7402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重庆渝豪拍卖有限公司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934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47</w:t>
            </w:r>
          </w:p>
        </w:tc>
        <w:tc>
          <w:tcPr>
            <w:tcW w:w="7402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重庆佳腾拍卖有限公司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934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48</w:t>
            </w:r>
          </w:p>
        </w:tc>
        <w:tc>
          <w:tcPr>
            <w:tcW w:w="7402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四川金诚拍卖有限公司重庆分公司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934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49</w:t>
            </w:r>
          </w:p>
        </w:tc>
        <w:tc>
          <w:tcPr>
            <w:tcW w:w="7402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新濠拍卖（重庆）有限公司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934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7402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重庆今为拍卖有限责任公司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934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</w:t>
            </w:r>
          </w:p>
        </w:tc>
        <w:tc>
          <w:tcPr>
            <w:tcW w:w="7402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正信达（重庆）网络科技有限公司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934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52</w:t>
            </w:r>
          </w:p>
        </w:tc>
        <w:tc>
          <w:tcPr>
            <w:tcW w:w="7402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重庆慕窗拍卖有限公司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934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</w:t>
            </w:r>
          </w:p>
        </w:tc>
        <w:tc>
          <w:tcPr>
            <w:tcW w:w="7402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重庆初壹臻品拍卖有限公司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934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54</w:t>
            </w:r>
          </w:p>
        </w:tc>
        <w:tc>
          <w:tcPr>
            <w:tcW w:w="7402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重庆力彬拍卖有限公司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934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55</w:t>
            </w:r>
          </w:p>
        </w:tc>
        <w:tc>
          <w:tcPr>
            <w:tcW w:w="7402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重庆翰尊网络科技有限公司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934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56</w:t>
            </w:r>
          </w:p>
        </w:tc>
        <w:tc>
          <w:tcPr>
            <w:tcW w:w="7402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重庆万表信息技术有限公司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934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57</w:t>
            </w:r>
          </w:p>
        </w:tc>
        <w:tc>
          <w:tcPr>
            <w:tcW w:w="7402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重庆意诚拍卖有限责任公司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934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58</w:t>
            </w:r>
          </w:p>
        </w:tc>
        <w:tc>
          <w:tcPr>
            <w:tcW w:w="7402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重庆益拍网络科技有限公司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934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59</w:t>
            </w:r>
          </w:p>
        </w:tc>
        <w:tc>
          <w:tcPr>
            <w:tcW w:w="7402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重庆辉昱和拍网络科技有限公司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934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</w:t>
            </w:r>
          </w:p>
        </w:tc>
        <w:tc>
          <w:tcPr>
            <w:tcW w:w="7402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重庆八方拍网络科技有限公司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934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61</w:t>
            </w:r>
          </w:p>
        </w:tc>
        <w:tc>
          <w:tcPr>
            <w:tcW w:w="7402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重庆正大国友拍卖有限公司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934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62</w:t>
            </w:r>
          </w:p>
        </w:tc>
        <w:tc>
          <w:tcPr>
            <w:tcW w:w="7402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重庆光大佳拍拍卖有限公司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934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63</w:t>
            </w:r>
          </w:p>
        </w:tc>
        <w:tc>
          <w:tcPr>
            <w:tcW w:w="7402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重庆市宏鑫拍卖有限公司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934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64</w:t>
            </w:r>
          </w:p>
        </w:tc>
        <w:tc>
          <w:tcPr>
            <w:tcW w:w="7402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重庆合众拍卖有限公司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934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65</w:t>
            </w:r>
          </w:p>
        </w:tc>
        <w:tc>
          <w:tcPr>
            <w:tcW w:w="7402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重庆深蓝拍卖有限公司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934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66</w:t>
            </w:r>
          </w:p>
        </w:tc>
        <w:tc>
          <w:tcPr>
            <w:tcW w:w="7402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公拍网络科技重庆有限公司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934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67</w:t>
            </w:r>
          </w:p>
        </w:tc>
        <w:tc>
          <w:tcPr>
            <w:tcW w:w="7402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中汇拍卖（重庆）有限公司</w:t>
            </w:r>
          </w:p>
        </w:tc>
      </w:tr>
    </w:tbl>
    <w:p>
      <w:pPr>
        <w:jc w:val="left"/>
        <w:rPr>
          <w:rFonts w:hint="eastAsia" w:ascii="Times New Roman" w:hAnsi="Times New Roman"/>
        </w:rPr>
      </w:pPr>
    </w:p>
    <w:p/>
    <w:sectPr>
      <w:pgSz w:w="11906" w:h="16838"/>
      <w:pgMar w:top="2098" w:right="1474" w:bottom="1984" w:left="1587" w:header="851" w:footer="992" w:gutter="0"/>
      <w:cols w:space="720" w:num="1"/>
      <w:docGrid w:type="linesAndChars" w:linePitch="579" w:charSpace="-362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0" w:usb1="00000000" w:usb2="00000000" w:usb3="00000000" w:csb0="00000000" w:csb1="00000000"/>
  </w:font>
  <w:font w:name="方正黑体_GBK">
    <w:panose1 w:val="03000509000000000000"/>
    <w:charset w:val="86"/>
    <w:family w:val="script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script"/>
    <w:pitch w:val="default"/>
    <w:sig w:usb0="00000000" w:usb1="00000000" w:usb2="00000000" w:usb3="00000000" w:csb0="00000000" w:csb1="00000000"/>
  </w:font>
  <w:font w:name="方正楷体_GBK">
    <w:panose1 w:val="03000509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675033"/>
    <w:rsid w:val="1F675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2021-08-20T07:12:00Z</dcterms:created>
  <dc:creator>山水水木</dc:creator>
  <cp:lastModifiedBy>山水水木</cp:lastModifiedBy>
  <dcterms:modified xsi:type="dcterms:W3CDTF">2021-08-20T07:13:14Z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20386C4321284D2FB4F4218CB600D89C</vt:lpwstr>
  </property>
</Properties>
</file>