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重庆市设计驱动型企业家工作站申请表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304"/>
        <w:gridCol w:w="160"/>
        <w:gridCol w:w="874"/>
        <w:gridCol w:w="192"/>
        <w:gridCol w:w="538"/>
        <w:gridCol w:w="497"/>
        <w:gridCol w:w="485"/>
        <w:gridCol w:w="909"/>
        <w:gridCol w:w="382"/>
        <w:gridCol w:w="152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741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性质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both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国家级工业设计中心 市级工业设计中心 区县级工业设计中心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法人代表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联系人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申报单位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简介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字内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）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领衔导师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职称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工作站面积（㎡）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工作站地点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工作站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工作人员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信息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联系方式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职能职责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左右）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申报单位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（签字盖章）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年   月 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区县主管部门意见</w:t>
            </w:r>
          </w:p>
        </w:tc>
        <w:tc>
          <w:tcPr>
            <w:tcW w:w="74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（签字盖章）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年   月   日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88011F-031B-4690-B406-192E9EC6BD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E098ED-D9B1-4033-A12A-4DA2A2AFB1DD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3" w:fontKey="{FC99A6B2-8C96-48F9-9C53-C15BF3F140D9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FF3EE38-D93C-4945-9270-723099F24FC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8CE0B0F-EB51-477D-9B60-6053A18DC7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85B04"/>
    <w:rsid w:val="181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2021-12-13T02:09:00Z</dcterms:created>
  <dc:creator>弘一职校</dc:creator>
  <cp:lastModifiedBy>弘一职校</cp:lastModifiedBy>
  <dcterms:modified xsi:type="dcterms:W3CDTF">2021-12-13T02:09:38Z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54ACFC3C63A446989B687032EF08C6EF</vt:lpwstr>
  </property>
</Properties>
</file>