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A31" w:rsidRDefault="004643D8">
      <w:pPr>
        <w:spacing w:line="440" w:lineRule="exact"/>
        <w:jc w:val="center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科技创新券拟兑现接券机构名单及金额（</w:t>
      </w:r>
      <w:r>
        <w:rPr>
          <w:rFonts w:ascii="黑体" w:eastAsia="黑体" w:hAnsi="黑体"/>
          <w:sz w:val="32"/>
          <w:szCs w:val="32"/>
        </w:rPr>
        <w:t>第</w:t>
      </w: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批）</w:t>
      </w:r>
      <w:bookmarkEnd w:id="0"/>
    </w:p>
    <w:p w:rsidR="00033A31" w:rsidRDefault="00033A31">
      <w:pPr>
        <w:spacing w:line="440" w:lineRule="exact"/>
        <w:jc w:val="center"/>
        <w:rPr>
          <w:rFonts w:ascii="黑体" w:eastAsia="黑体" w:hAnsi="黑体"/>
          <w:sz w:val="32"/>
          <w:szCs w:val="32"/>
        </w:rPr>
      </w:pPr>
    </w:p>
    <w:p w:rsidR="00033A31" w:rsidRDefault="004643D8">
      <w:pPr>
        <w:jc w:val="center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（接券机构于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201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9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年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7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月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1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日至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2020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年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6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月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30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日接收的创新券）</w:t>
      </w:r>
    </w:p>
    <w:tbl>
      <w:tblPr>
        <w:tblW w:w="9703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  <w:gridCol w:w="4399"/>
        <w:gridCol w:w="1276"/>
        <w:gridCol w:w="2043"/>
      </w:tblGrid>
      <w:tr w:rsidR="00033A31">
        <w:trPr>
          <w:trHeight w:val="1263"/>
        </w:trPr>
        <w:tc>
          <w:tcPr>
            <w:tcW w:w="70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439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8"/>
                <w:szCs w:val="28"/>
              </w:rPr>
              <w:t>接券机构名称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8"/>
                <w:szCs w:val="28"/>
              </w:rPr>
              <w:t>拟兑现订单数</w:t>
            </w:r>
          </w:p>
          <w:p w:rsidR="00033A31" w:rsidRDefault="004643D8">
            <w:pPr>
              <w:spacing w:line="0" w:lineRule="atLeas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8"/>
                <w:szCs w:val="28"/>
              </w:rPr>
              <w:t>（单）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8"/>
                <w:szCs w:val="28"/>
              </w:rPr>
              <w:t>拟应兑现金额</w:t>
            </w:r>
          </w:p>
          <w:p w:rsidR="00033A31" w:rsidRDefault="004643D8">
            <w:pPr>
              <w:spacing w:line="0" w:lineRule="atLeas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8"/>
                <w:szCs w:val="28"/>
              </w:rPr>
              <w:t>（元）</w:t>
            </w:r>
          </w:p>
        </w:tc>
      </w:tr>
      <w:tr w:rsidR="00033A31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科技资源共享服务创新券</w:t>
            </w:r>
          </w:p>
        </w:tc>
        <w:tc>
          <w:tcPr>
            <w:tcW w:w="439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重庆赛宝工业技术研究院有限公司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2789384.34</w:t>
            </w:r>
          </w:p>
        </w:tc>
      </w:tr>
      <w:tr w:rsidR="00033A31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033A31" w:rsidRDefault="00033A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重庆食品工业研究所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2124840.00</w:t>
            </w:r>
          </w:p>
        </w:tc>
      </w:tr>
      <w:tr w:rsidR="00033A31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033A31" w:rsidRDefault="00033A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西南计算机有限责任公司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2057900.00</w:t>
            </w:r>
          </w:p>
        </w:tc>
      </w:tr>
      <w:tr w:rsidR="00033A31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033A31" w:rsidRDefault="00033A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重庆仪表功能材料检测所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1666180.00</w:t>
            </w:r>
          </w:p>
        </w:tc>
      </w:tr>
      <w:tr w:rsidR="00033A31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033A31" w:rsidRDefault="00033A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重庆信息通信研究院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1389140.00</w:t>
            </w:r>
          </w:p>
        </w:tc>
      </w:tr>
      <w:tr w:rsidR="00033A31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vAlign w:val="center"/>
          </w:tcPr>
          <w:p w:rsidR="00033A31" w:rsidRDefault="00033A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520000.00</w:t>
            </w:r>
          </w:p>
        </w:tc>
      </w:tr>
      <w:tr w:rsidR="00033A31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vMerge/>
            <w:vAlign w:val="center"/>
          </w:tcPr>
          <w:p w:rsidR="00033A31" w:rsidRDefault="00033A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重庆科技检测中心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450231.00</w:t>
            </w:r>
          </w:p>
        </w:tc>
      </w:tr>
      <w:tr w:rsidR="00033A31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vMerge/>
            <w:vAlign w:val="center"/>
          </w:tcPr>
          <w:p w:rsidR="00033A31" w:rsidRDefault="00033A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252000.00</w:t>
            </w:r>
          </w:p>
        </w:tc>
      </w:tr>
      <w:tr w:rsidR="00033A31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vMerge/>
            <w:vAlign w:val="center"/>
          </w:tcPr>
          <w:p w:rsidR="00033A31" w:rsidRDefault="00033A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重庆仙桃智能样机创新中心有限公司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243397.00</w:t>
            </w:r>
          </w:p>
        </w:tc>
      </w:tr>
      <w:tr w:rsidR="00033A31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vMerge/>
            <w:vAlign w:val="center"/>
          </w:tcPr>
          <w:p w:rsidR="00033A31" w:rsidRDefault="00033A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重庆市中药研究院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210000.00</w:t>
            </w:r>
          </w:p>
        </w:tc>
      </w:tr>
      <w:tr w:rsidR="00033A31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vMerge/>
            <w:vAlign w:val="center"/>
          </w:tcPr>
          <w:p w:rsidR="00033A31" w:rsidRDefault="00033A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重庆苏试广博环境可靠性技术有限公司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139490.00</w:t>
            </w:r>
          </w:p>
        </w:tc>
      </w:tr>
      <w:tr w:rsidR="00033A31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vMerge/>
            <w:vAlign w:val="center"/>
          </w:tcPr>
          <w:p w:rsidR="00033A31" w:rsidRDefault="00033A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重庆市农业科学院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93200.00</w:t>
            </w:r>
          </w:p>
        </w:tc>
      </w:tr>
      <w:tr w:rsidR="00033A31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vMerge/>
            <w:vAlign w:val="center"/>
          </w:tcPr>
          <w:p w:rsidR="00033A31" w:rsidRDefault="00033A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招商局检测车辆技术研究院有限公司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74500.00</w:t>
            </w:r>
          </w:p>
        </w:tc>
      </w:tr>
      <w:tr w:rsidR="00033A31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vMerge/>
            <w:vAlign w:val="center"/>
          </w:tcPr>
          <w:p w:rsidR="00033A31" w:rsidRDefault="00033A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重庆医疗器械质量检验中心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59450.00</w:t>
            </w:r>
          </w:p>
        </w:tc>
      </w:tr>
      <w:tr w:rsidR="00033A31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vMerge/>
            <w:vAlign w:val="center"/>
          </w:tcPr>
          <w:p w:rsidR="00033A31" w:rsidRDefault="00033A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重庆市日用化学工业研究所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20000.00</w:t>
            </w:r>
          </w:p>
        </w:tc>
      </w:tr>
      <w:tr w:rsidR="00033A31">
        <w:trPr>
          <w:trHeight w:val="300"/>
        </w:trPr>
        <w:tc>
          <w:tcPr>
            <w:tcW w:w="6384" w:type="dxa"/>
            <w:gridSpan w:val="3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  <w:szCs w:val="24"/>
              </w:rPr>
              <w:t>964</w:t>
            </w: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  <w:szCs w:val="24"/>
              </w:rPr>
              <w:t>12089712.34</w:t>
            </w:r>
          </w:p>
        </w:tc>
      </w:tr>
      <w:tr w:rsidR="00033A31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高成长性科技企业创新券</w:t>
            </w:r>
          </w:p>
        </w:tc>
        <w:tc>
          <w:tcPr>
            <w:tcW w:w="439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重庆赛宝工业技术研究院有限公司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1364958.60</w:t>
            </w:r>
          </w:p>
        </w:tc>
      </w:tr>
      <w:tr w:rsidR="00033A31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033A31" w:rsidRDefault="00033A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重庆仪表功能材料检测所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1117830.00</w:t>
            </w:r>
          </w:p>
        </w:tc>
      </w:tr>
      <w:tr w:rsidR="00033A31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033A31" w:rsidRDefault="00033A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西南计算机有限责任公司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454653.00</w:t>
            </w:r>
          </w:p>
        </w:tc>
      </w:tr>
      <w:tr w:rsidR="00033A31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033A31" w:rsidRDefault="00033A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200000.00</w:t>
            </w:r>
          </w:p>
        </w:tc>
      </w:tr>
      <w:tr w:rsidR="00033A31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033A31" w:rsidRDefault="00033A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重庆信息通信研究院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168500.00</w:t>
            </w:r>
          </w:p>
        </w:tc>
      </w:tr>
      <w:tr w:rsidR="00033A31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vAlign w:val="center"/>
          </w:tcPr>
          <w:p w:rsidR="00033A31" w:rsidRDefault="00033A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重庆科技检测中心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127100.00</w:t>
            </w:r>
          </w:p>
        </w:tc>
      </w:tr>
      <w:tr w:rsidR="00033A31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vMerge/>
            <w:vAlign w:val="center"/>
          </w:tcPr>
          <w:p w:rsidR="00033A31" w:rsidRDefault="00033A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重庆市中药研究院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100000.00</w:t>
            </w:r>
          </w:p>
        </w:tc>
      </w:tr>
      <w:tr w:rsidR="00033A31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vMerge/>
            <w:vAlign w:val="center"/>
          </w:tcPr>
          <w:p w:rsidR="00033A31" w:rsidRDefault="00033A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重庆仙桃智能样机创新中心有限公司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75955.80</w:t>
            </w:r>
          </w:p>
        </w:tc>
      </w:tr>
      <w:tr w:rsidR="00033A31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vMerge/>
            <w:vAlign w:val="center"/>
          </w:tcPr>
          <w:p w:rsidR="00033A31" w:rsidRDefault="00033A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招商局检测车辆技术研究院有限公司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11000.00</w:t>
            </w:r>
          </w:p>
        </w:tc>
      </w:tr>
      <w:tr w:rsidR="00033A31">
        <w:trPr>
          <w:trHeight w:val="300"/>
        </w:trPr>
        <w:tc>
          <w:tcPr>
            <w:tcW w:w="6384" w:type="dxa"/>
            <w:gridSpan w:val="3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小计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  <w:szCs w:val="24"/>
              </w:rPr>
              <w:t>151</w:t>
            </w: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  <w:szCs w:val="24"/>
              </w:rPr>
              <w:t>3619997.40</w:t>
            </w:r>
          </w:p>
        </w:tc>
      </w:tr>
      <w:tr w:rsidR="00033A31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挂牌企业培育创新券</w:t>
            </w:r>
          </w:p>
        </w:tc>
        <w:tc>
          <w:tcPr>
            <w:tcW w:w="439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重庆仪表功能材料检测所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945380.00</w:t>
            </w:r>
          </w:p>
        </w:tc>
      </w:tr>
      <w:tr w:rsidR="00033A31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033A31" w:rsidRDefault="00033A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重庆食品工业研究所有限公司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920310.00</w:t>
            </w:r>
          </w:p>
        </w:tc>
      </w:tr>
      <w:tr w:rsidR="00033A31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033A31" w:rsidRDefault="00033A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西南计算机有限责任公司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825000.00</w:t>
            </w:r>
          </w:p>
        </w:tc>
      </w:tr>
      <w:tr w:rsidR="00033A31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033A31" w:rsidRDefault="00033A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重庆赛宝工业技术研究院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767824.80</w:t>
            </w:r>
          </w:p>
        </w:tc>
      </w:tr>
      <w:tr w:rsidR="00033A31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033A31" w:rsidRDefault="00033A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259000.00</w:t>
            </w:r>
          </w:p>
        </w:tc>
      </w:tr>
      <w:tr w:rsidR="00033A31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vAlign w:val="center"/>
          </w:tcPr>
          <w:p w:rsidR="00033A31" w:rsidRDefault="00033A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重庆信息通信研究院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124000.00</w:t>
            </w:r>
          </w:p>
        </w:tc>
      </w:tr>
      <w:tr w:rsidR="00033A31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vMerge/>
            <w:vAlign w:val="center"/>
          </w:tcPr>
          <w:p w:rsidR="00033A31" w:rsidRDefault="00033A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招商局检测车辆技术研究院有限公司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98200.00</w:t>
            </w:r>
          </w:p>
        </w:tc>
      </w:tr>
      <w:tr w:rsidR="00033A31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vMerge/>
            <w:vAlign w:val="center"/>
          </w:tcPr>
          <w:p w:rsidR="00033A31" w:rsidRDefault="00033A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重庆科技检测中心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87000.00</w:t>
            </w:r>
          </w:p>
        </w:tc>
      </w:tr>
      <w:tr w:rsidR="00033A31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vMerge/>
            <w:vAlign w:val="center"/>
          </w:tcPr>
          <w:p w:rsidR="00033A31" w:rsidRDefault="00033A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重庆仙桃智能样机创新中心有限公司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60000.00</w:t>
            </w:r>
          </w:p>
        </w:tc>
      </w:tr>
      <w:tr w:rsidR="00033A31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vMerge/>
            <w:vAlign w:val="center"/>
          </w:tcPr>
          <w:p w:rsidR="00033A31" w:rsidRDefault="00033A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9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重庆市日用化学工业研究所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20000.00</w:t>
            </w:r>
          </w:p>
        </w:tc>
      </w:tr>
      <w:tr w:rsidR="00033A31">
        <w:trPr>
          <w:trHeight w:val="300"/>
        </w:trPr>
        <w:tc>
          <w:tcPr>
            <w:tcW w:w="6384" w:type="dxa"/>
            <w:gridSpan w:val="3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小计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jc w:val="right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1</w:t>
            </w:r>
            <w:r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  <w:szCs w:val="21"/>
              </w:rPr>
              <w:t>60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jc w:val="right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4106714.80</w:t>
            </w:r>
          </w:p>
        </w:tc>
      </w:tr>
      <w:tr w:rsidR="00033A31">
        <w:trPr>
          <w:trHeight w:val="300"/>
        </w:trPr>
        <w:tc>
          <w:tcPr>
            <w:tcW w:w="6384" w:type="dxa"/>
            <w:gridSpan w:val="3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合计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jc w:val="right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1</w:t>
            </w:r>
            <w:r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  <w:szCs w:val="21"/>
              </w:rPr>
              <w:t>275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033A31" w:rsidRDefault="004643D8">
            <w:pPr>
              <w:widowControl/>
              <w:jc w:val="right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19816424.54</w:t>
            </w:r>
          </w:p>
        </w:tc>
      </w:tr>
    </w:tbl>
    <w:p w:rsidR="00033A31" w:rsidRDefault="00033A31">
      <w:pPr>
        <w:jc w:val="center"/>
        <w:rPr>
          <w:rFonts w:ascii="方正仿宋_GBK" w:eastAsia="方正仿宋_GBK"/>
          <w:sz w:val="24"/>
          <w:szCs w:val="24"/>
        </w:rPr>
      </w:pPr>
    </w:p>
    <w:sectPr w:rsidR="00033A3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01"/>
    <w:rsid w:val="00016B27"/>
    <w:rsid w:val="00033A31"/>
    <w:rsid w:val="000C7CF4"/>
    <w:rsid w:val="001A6A87"/>
    <w:rsid w:val="001D0606"/>
    <w:rsid w:val="002360F9"/>
    <w:rsid w:val="002B0FEB"/>
    <w:rsid w:val="00317E22"/>
    <w:rsid w:val="0033756F"/>
    <w:rsid w:val="00347925"/>
    <w:rsid w:val="003D5BB0"/>
    <w:rsid w:val="004327D5"/>
    <w:rsid w:val="004379E5"/>
    <w:rsid w:val="004643D8"/>
    <w:rsid w:val="004645B4"/>
    <w:rsid w:val="004D77F0"/>
    <w:rsid w:val="00632314"/>
    <w:rsid w:val="006B02EF"/>
    <w:rsid w:val="007023F4"/>
    <w:rsid w:val="00826C2A"/>
    <w:rsid w:val="00830F78"/>
    <w:rsid w:val="00834F19"/>
    <w:rsid w:val="008569C0"/>
    <w:rsid w:val="008A71F2"/>
    <w:rsid w:val="009104D6"/>
    <w:rsid w:val="00981799"/>
    <w:rsid w:val="009D3572"/>
    <w:rsid w:val="00A659F2"/>
    <w:rsid w:val="00A86AF2"/>
    <w:rsid w:val="00B56B68"/>
    <w:rsid w:val="00BA0701"/>
    <w:rsid w:val="00BD5804"/>
    <w:rsid w:val="00C02AE2"/>
    <w:rsid w:val="00C30BA8"/>
    <w:rsid w:val="00C63E0A"/>
    <w:rsid w:val="00C64F7A"/>
    <w:rsid w:val="00C67C6C"/>
    <w:rsid w:val="00CC7582"/>
    <w:rsid w:val="00D47C7D"/>
    <w:rsid w:val="00D94F6B"/>
    <w:rsid w:val="00F1491E"/>
    <w:rsid w:val="00F75B9C"/>
    <w:rsid w:val="00FC684C"/>
    <w:rsid w:val="37E7C61C"/>
    <w:rsid w:val="3FFE21C6"/>
    <w:rsid w:val="7FF7D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8663BA-49D7-4CDE-8FAB-28EBABF9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1012</Characters>
  <Application>Microsoft Office Word</Application>
  <DocSecurity>0</DocSecurity>
  <Lines>8</Lines>
  <Paragraphs>2</Paragraphs>
  <ScaleCrop>false</ScaleCrop>
  <Company>Microsoft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lsj</cp:lastModifiedBy>
  <cp:revision>4</cp:revision>
  <dcterms:created xsi:type="dcterms:W3CDTF">2021-12-20T15:23:00Z</dcterms:created>
  <dcterms:modified xsi:type="dcterms:W3CDTF">2021-12-20T09:44:00Z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