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57" w:rsidRDefault="008E3D57" w:rsidP="008E3D57">
      <w:pPr>
        <w:adjustRightInd w:val="0"/>
        <w:snapToGrid w:val="0"/>
        <w:jc w:val="left"/>
        <w:rPr>
          <w:rFonts w:ascii="黑体" w:eastAsia="黑体" w:hAnsi="Times New Roman" w:cs="Times New Roman"/>
          <w:sz w:val="32"/>
          <w:szCs w:val="24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黑体" w:eastAsia="黑体" w:hAnsi="Times New Roman" w:cs="Times New Roman"/>
          <w:sz w:val="32"/>
          <w:szCs w:val="24"/>
        </w:rPr>
      </w:pPr>
    </w:p>
    <w:p w:rsidR="008E3D57" w:rsidRPr="002038AD" w:rsidRDefault="008E3D57" w:rsidP="008E3D57">
      <w:pPr>
        <w:adjustRightInd w:val="0"/>
        <w:snapToGrid w:val="0"/>
        <w:jc w:val="left"/>
        <w:rPr>
          <w:rFonts w:ascii="方正黑体_GBK" w:eastAsia="方正黑体_GBK" w:hAnsi="宋体" w:cs="宋体"/>
          <w:kern w:val="0"/>
          <w:sz w:val="32"/>
          <w:szCs w:val="32"/>
        </w:rPr>
      </w:pPr>
      <w:r w:rsidRPr="002038AD">
        <w:rPr>
          <w:rFonts w:ascii="方正黑体_GBK" w:eastAsia="方正黑体_GBK" w:hAnsi="Times New Roman" w:cs="Times New Roman" w:hint="eastAsia"/>
          <w:sz w:val="32"/>
          <w:szCs w:val="24"/>
        </w:rPr>
        <w:t>附件</w:t>
      </w:r>
    </w:p>
    <w:p w:rsidR="008E3D57" w:rsidRDefault="008E3D57" w:rsidP="008E3D57">
      <w:pPr>
        <w:spacing w:line="560" w:lineRule="exact"/>
        <w:rPr>
          <w:rFonts w:ascii="黑体" w:eastAsia="黑体" w:hAnsi="Times New Roman" w:cs="Times New Roman"/>
          <w:sz w:val="32"/>
          <w:szCs w:val="24"/>
        </w:rPr>
      </w:pPr>
    </w:p>
    <w:p w:rsidR="008E3D57" w:rsidRPr="00571E16" w:rsidRDefault="008E3D57" w:rsidP="008E3D57">
      <w:pPr>
        <w:spacing w:line="560" w:lineRule="exact"/>
        <w:ind w:firstLine="5440"/>
        <w:rPr>
          <w:rFonts w:ascii="黑体" w:eastAsia="黑体" w:hAnsi="Times New Roman" w:cs="Times New Roman"/>
          <w:sz w:val="32"/>
          <w:szCs w:val="24"/>
        </w:rPr>
      </w:pPr>
      <w:r w:rsidRPr="00571E16">
        <w:rPr>
          <w:rFonts w:ascii="黑体" w:eastAsia="黑体" w:hAnsi="Times New Roman" w:cs="Times New Roman" w:hint="eastAsia"/>
          <w:sz w:val="32"/>
          <w:szCs w:val="24"/>
        </w:rPr>
        <w:t>项目编号</w:t>
      </w:r>
      <w:r w:rsidRPr="00571E16">
        <w:rPr>
          <w:rFonts w:ascii="黑体" w:eastAsia="黑体" w:hAnsi="Times New Roman" w:cs="Times New Roman" w:hint="eastAsia"/>
          <w:sz w:val="32"/>
          <w:szCs w:val="24"/>
          <w:u w:val="single"/>
        </w:rPr>
        <w:t xml:space="preserve">            </w:t>
      </w:r>
    </w:p>
    <w:p w:rsidR="008E3D57" w:rsidRPr="00571E16" w:rsidRDefault="008E3D57" w:rsidP="008E3D57">
      <w:pPr>
        <w:spacing w:beforeLines="50" w:before="156" w:afterLines="50" w:after="156"/>
        <w:jc w:val="center"/>
        <w:rPr>
          <w:rFonts w:ascii="黑体" w:eastAsia="黑体" w:hAnsi="Times New Roman" w:cs="Times New Roman"/>
          <w:bCs/>
          <w:sz w:val="44"/>
          <w:szCs w:val="44"/>
        </w:rPr>
      </w:pPr>
    </w:p>
    <w:p w:rsidR="008E3D57" w:rsidRPr="00571E16" w:rsidRDefault="008E3D57" w:rsidP="008E3D57">
      <w:pPr>
        <w:spacing w:beforeLines="50" w:before="156" w:afterLines="50" w:after="156"/>
        <w:jc w:val="center"/>
        <w:rPr>
          <w:rFonts w:ascii="黑体" w:eastAsia="黑体" w:hAnsi="Times New Roman" w:cs="Times New Roman"/>
          <w:bCs/>
          <w:sz w:val="44"/>
          <w:szCs w:val="44"/>
        </w:rPr>
      </w:pPr>
    </w:p>
    <w:p w:rsidR="008E3D57" w:rsidRPr="00571E16" w:rsidRDefault="008E3D57" w:rsidP="008E3D57">
      <w:pPr>
        <w:spacing w:beforeLines="50" w:before="156" w:afterLines="50" w:after="156"/>
        <w:jc w:val="center"/>
        <w:rPr>
          <w:rFonts w:ascii="黑体" w:eastAsia="黑体" w:hAnsi="Times New Roman" w:cs="Times New Roman"/>
          <w:bCs/>
          <w:sz w:val="44"/>
          <w:szCs w:val="44"/>
        </w:rPr>
      </w:pPr>
      <w:r w:rsidRPr="00571E16">
        <w:rPr>
          <w:rFonts w:ascii="黑体" w:eastAsia="黑体" w:hAnsi="Times New Roman" w:cs="Times New Roman" w:hint="eastAsia"/>
          <w:bCs/>
          <w:sz w:val="44"/>
          <w:szCs w:val="44"/>
        </w:rPr>
        <w:t>重庆市知识产权</w:t>
      </w:r>
      <w:r>
        <w:rPr>
          <w:rFonts w:ascii="黑体" w:eastAsia="黑体" w:hAnsi="Times New Roman" w:cs="Times New Roman" w:hint="eastAsia"/>
          <w:bCs/>
          <w:sz w:val="44"/>
          <w:szCs w:val="44"/>
        </w:rPr>
        <w:t>培训计划</w:t>
      </w:r>
      <w:r w:rsidRPr="00571E16">
        <w:rPr>
          <w:rFonts w:ascii="黑体" w:eastAsia="黑体" w:hAnsi="Times New Roman" w:cs="Times New Roman" w:hint="eastAsia"/>
          <w:bCs/>
          <w:sz w:val="44"/>
          <w:szCs w:val="44"/>
        </w:rPr>
        <w:t>项目</w:t>
      </w:r>
    </w:p>
    <w:p w:rsidR="008E3D57" w:rsidRPr="00571E16" w:rsidRDefault="008E3D57" w:rsidP="008E3D57">
      <w:pPr>
        <w:spacing w:beforeLines="50" w:before="156" w:afterLines="50" w:after="156"/>
        <w:jc w:val="center"/>
        <w:rPr>
          <w:rFonts w:ascii="黑体" w:eastAsia="黑体" w:hAnsi="Times New Roman" w:cs="Times New Roman"/>
          <w:bCs/>
          <w:sz w:val="52"/>
          <w:szCs w:val="52"/>
        </w:rPr>
      </w:pPr>
      <w:r>
        <w:rPr>
          <w:rFonts w:ascii="黑体" w:eastAsia="黑体" w:hAnsi="Times New Roman" w:cs="Times New Roman" w:hint="eastAsia"/>
          <w:bCs/>
          <w:sz w:val="52"/>
          <w:szCs w:val="52"/>
        </w:rPr>
        <w:t xml:space="preserve">申 报 </w:t>
      </w:r>
      <w:r w:rsidRPr="00571E16">
        <w:rPr>
          <w:rFonts w:ascii="黑体" w:eastAsia="黑体" w:hAnsi="Times New Roman" w:cs="Times New Roman" w:hint="eastAsia"/>
          <w:bCs/>
          <w:sz w:val="52"/>
          <w:szCs w:val="52"/>
        </w:rPr>
        <w:t xml:space="preserve">书 </w:t>
      </w:r>
    </w:p>
    <w:p w:rsidR="008E3D57" w:rsidRPr="00571E16" w:rsidRDefault="008E3D57" w:rsidP="008E3D57">
      <w:pPr>
        <w:rPr>
          <w:rFonts w:ascii="宋体" w:eastAsia="宋体" w:hAnsi="宋体" w:cs="Times New Roman"/>
          <w:sz w:val="32"/>
          <w:szCs w:val="24"/>
        </w:rPr>
      </w:pPr>
    </w:p>
    <w:p w:rsidR="008E3D57" w:rsidRPr="00571E16" w:rsidRDefault="008E3D57" w:rsidP="008E3D57">
      <w:pPr>
        <w:rPr>
          <w:rFonts w:ascii="宋体" w:eastAsia="宋体" w:hAnsi="宋体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6478"/>
      </w:tblGrid>
      <w:tr w:rsidR="008E3D57" w:rsidRPr="00571E16" w:rsidTr="006378A5">
        <w:trPr>
          <w:jc w:val="center"/>
        </w:trPr>
        <w:tc>
          <w:tcPr>
            <w:tcW w:w="2044" w:type="dxa"/>
            <w:vAlign w:val="center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知识产权专项资金</w:t>
            </w: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</w:t>
            </w:r>
            <w:r w:rsidRPr="0014167B">
              <w:rPr>
                <w:rFonts w:ascii="宋体" w:eastAsia="宋体" w:hAnsi="宋体" w:cs="Times New Roman" w:hint="eastAsia"/>
                <w:sz w:val="28"/>
                <w:szCs w:val="28"/>
              </w:rPr>
              <w:t>（盖章）</w:t>
            </w: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3B6C78">
              <w:rPr>
                <w:rFonts w:ascii="宋体" w:eastAsia="宋体" w:hAnsi="宋体" w:cs="Times New Roman"/>
                <w:b/>
                <w:sz w:val="28"/>
                <w:szCs w:val="28"/>
              </w:rPr>
              <w:t>项目联系人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起止年限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20</w:t>
            </w:r>
            <w:r w:rsidRPr="00571E16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.0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-20</w:t>
            </w:r>
            <w:r w:rsidRPr="00571E16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.</w:t>
            </w:r>
            <w:r w:rsidRPr="00571E16">
              <w:rPr>
                <w:rFonts w:ascii="宋体" w:eastAsia="宋体" w:hAnsi="宋体" w:cs="Times New Roman"/>
                <w:sz w:val="28"/>
                <w:szCs w:val="28"/>
              </w:rPr>
              <w:t>12</w:t>
            </w:r>
          </w:p>
        </w:tc>
      </w:tr>
      <w:tr w:rsidR="008E3D57" w:rsidRPr="00571E16" w:rsidTr="006378A5">
        <w:trPr>
          <w:jc w:val="center"/>
        </w:trPr>
        <w:tc>
          <w:tcPr>
            <w:tcW w:w="2044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  <w:r w:rsidRPr="00571E1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填报日期</w:t>
            </w:r>
          </w:p>
        </w:tc>
        <w:tc>
          <w:tcPr>
            <w:tcW w:w="6478" w:type="dxa"/>
          </w:tcPr>
          <w:p w:rsidR="008E3D57" w:rsidRPr="00571E16" w:rsidRDefault="008E3D57" w:rsidP="006378A5">
            <w:pPr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20</w:t>
            </w:r>
            <w:r w:rsidRPr="00571E16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 w:rsidRPr="00571E16">
              <w:rPr>
                <w:rFonts w:ascii="宋体" w:eastAsia="宋体" w:hAnsi="宋体" w:cs="Times New Roman" w:hint="eastAsia"/>
                <w:sz w:val="28"/>
                <w:szCs w:val="28"/>
              </w:rPr>
              <w:t>.</w:t>
            </w:r>
            <w:r w:rsidRPr="00571E16">
              <w:rPr>
                <w:rFonts w:ascii="宋体" w:eastAsia="宋体" w:hAnsi="宋体" w:cs="Times New Roman"/>
                <w:sz w:val="28"/>
                <w:szCs w:val="28"/>
              </w:rPr>
              <w:t>0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</w:p>
        </w:tc>
      </w:tr>
    </w:tbl>
    <w:p w:rsidR="008E3D57" w:rsidRPr="00571E16" w:rsidRDefault="008E3D57" w:rsidP="008E3D57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:rsidR="008E3D57" w:rsidRPr="00571E16" w:rsidRDefault="008E3D57" w:rsidP="008E3D57">
      <w:pPr>
        <w:jc w:val="center"/>
        <w:rPr>
          <w:rFonts w:ascii="宋体" w:eastAsia="宋体" w:hAnsi="宋体" w:cs="Times New Roman"/>
          <w:sz w:val="32"/>
          <w:szCs w:val="32"/>
        </w:rPr>
      </w:pPr>
      <w:r w:rsidRPr="00571E16">
        <w:rPr>
          <w:rFonts w:ascii="宋体" w:eastAsia="宋体" w:hAnsi="宋体" w:cs="Times New Roman" w:hint="eastAsia"/>
          <w:b/>
          <w:bCs/>
          <w:sz w:val="32"/>
          <w:szCs w:val="32"/>
        </w:rPr>
        <w:t>重庆市知识产权局</w:t>
      </w:r>
    </w:p>
    <w:p w:rsidR="008E3D57" w:rsidRPr="00571E16" w:rsidRDefault="008E3D57" w:rsidP="008E3D57">
      <w:pPr>
        <w:jc w:val="center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二○二二</w:t>
      </w:r>
      <w:r w:rsidRPr="00571E16">
        <w:rPr>
          <w:rFonts w:ascii="宋体" w:eastAsia="宋体" w:hAnsi="宋体" w:cs="Times New Roman" w:hint="eastAsia"/>
          <w:b/>
          <w:bCs/>
          <w:sz w:val="32"/>
          <w:szCs w:val="32"/>
        </w:rPr>
        <w:t>年</w:t>
      </w:r>
    </w:p>
    <w:p w:rsidR="008E3D57" w:rsidRPr="00571E16" w:rsidRDefault="008E3D57" w:rsidP="008E3D57">
      <w:pPr>
        <w:spacing w:beforeLines="50" w:before="156" w:afterLines="50" w:after="156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571E16">
        <w:rPr>
          <w:rFonts w:ascii="宋体" w:eastAsia="宋体" w:hAnsi="宋体" w:cs="Times New Roman" w:hint="eastAsia"/>
          <w:b/>
          <w:bCs/>
          <w:sz w:val="36"/>
          <w:szCs w:val="36"/>
        </w:rPr>
        <w:t>填  报  说  明</w:t>
      </w:r>
    </w:p>
    <w:p w:rsidR="008E3D57" w:rsidRDefault="008E3D57" w:rsidP="008E3D57">
      <w:pPr>
        <w:widowControl/>
        <w:spacing w:line="360" w:lineRule="auto"/>
        <w:ind w:left="315" w:hangingChars="150" w:hanging="315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一、</w:t>
      </w:r>
      <w:r w:rsidRPr="00BB634D">
        <w:rPr>
          <w:rFonts w:ascii="宋体" w:eastAsia="宋体" w:hAnsi="宋体" w:cs="Times New Roman" w:hint="eastAsia"/>
          <w:szCs w:val="21"/>
        </w:rPr>
        <w:t>申报书的内容将作为项目评审、签订</w:t>
      </w:r>
      <w:r>
        <w:rPr>
          <w:rFonts w:ascii="宋体" w:eastAsia="宋体" w:hAnsi="宋体" w:cs="Times New Roman" w:hint="eastAsia"/>
          <w:szCs w:val="21"/>
        </w:rPr>
        <w:t>项目合同</w:t>
      </w:r>
      <w:r w:rsidRPr="00BB634D">
        <w:rPr>
          <w:rFonts w:ascii="宋体" w:eastAsia="宋体" w:hAnsi="宋体" w:cs="Times New Roman" w:hint="eastAsia"/>
          <w:szCs w:val="21"/>
        </w:rPr>
        <w:t>的重要依据，申报书的各项填报内容及附件材料必须实事求是、准确严谨、层次清晰。申报单位对申报材料的合法性、真实性、完整性负责。</w:t>
      </w:r>
    </w:p>
    <w:p w:rsidR="008E3D57" w:rsidRPr="00571E16" w:rsidRDefault="008E3D57" w:rsidP="008E3D57">
      <w:pPr>
        <w:widowControl/>
        <w:spacing w:line="360" w:lineRule="auto"/>
        <w:ind w:left="315" w:hangingChars="150" w:hanging="315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二、</w:t>
      </w:r>
      <w:r>
        <w:rPr>
          <w:rFonts w:ascii="宋体" w:eastAsia="宋体" w:hAnsi="宋体" w:cs="Times New Roman" w:hint="eastAsia"/>
          <w:szCs w:val="21"/>
        </w:rPr>
        <w:t>申报书</w:t>
      </w:r>
      <w:r w:rsidRPr="00571E16">
        <w:rPr>
          <w:rFonts w:ascii="宋体" w:eastAsia="宋体" w:hAnsi="宋体" w:cs="Times New Roman" w:hint="eastAsia"/>
          <w:szCs w:val="21"/>
        </w:rPr>
        <w:t>中未列但需说明的内容可加附页。</w:t>
      </w:r>
    </w:p>
    <w:p w:rsidR="008E3D57" w:rsidRDefault="008E3D57" w:rsidP="008E3D57">
      <w:pPr>
        <w:spacing w:line="360" w:lineRule="auto"/>
        <w:ind w:left="315" w:hangingChars="150" w:hanging="31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三、</w:t>
      </w:r>
      <w:r w:rsidRPr="00BB634D">
        <w:rPr>
          <w:rFonts w:ascii="宋体" w:eastAsia="宋体" w:hAnsi="宋体" w:cs="Times New Roman" w:hint="eastAsia"/>
          <w:szCs w:val="21"/>
        </w:rPr>
        <w:t>申报单位根据《通知》要求</w:t>
      </w:r>
      <w:r>
        <w:rPr>
          <w:rFonts w:ascii="宋体" w:eastAsia="宋体" w:hAnsi="宋体" w:cs="Times New Roman" w:hint="eastAsia"/>
          <w:szCs w:val="21"/>
        </w:rPr>
        <w:t>自行</w:t>
      </w:r>
      <w:r w:rsidRPr="00BB634D">
        <w:rPr>
          <w:rFonts w:ascii="宋体" w:eastAsia="宋体" w:hAnsi="宋体" w:cs="Times New Roman" w:hint="eastAsia"/>
          <w:szCs w:val="21"/>
        </w:rPr>
        <w:t>确定申报项目名称。</w:t>
      </w:r>
    </w:p>
    <w:p w:rsidR="008E3D57" w:rsidRDefault="008E3D57" w:rsidP="008E3D57">
      <w:pPr>
        <w:spacing w:line="360" w:lineRule="auto"/>
        <w:ind w:left="315" w:hangingChars="150" w:hanging="31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四</w:t>
      </w:r>
      <w:r>
        <w:rPr>
          <w:rFonts w:ascii="宋体" w:eastAsia="宋体" w:hAnsi="宋体" w:cs="Times New Roman"/>
          <w:szCs w:val="21"/>
        </w:rPr>
        <w:t>、</w:t>
      </w:r>
      <w:r>
        <w:rPr>
          <w:rFonts w:ascii="宋体" w:eastAsia="宋体" w:hAnsi="宋体" w:cs="Times New Roman" w:hint="eastAsia"/>
          <w:szCs w:val="21"/>
        </w:rPr>
        <w:t>项目组主要承担</w:t>
      </w:r>
      <w:r w:rsidRPr="00571E16">
        <w:rPr>
          <w:rFonts w:ascii="宋体" w:eastAsia="宋体" w:hAnsi="宋体" w:cs="Times New Roman" w:hint="eastAsia"/>
          <w:szCs w:val="21"/>
        </w:rPr>
        <w:t>人员</w:t>
      </w:r>
      <w:r>
        <w:rPr>
          <w:rFonts w:ascii="宋体" w:eastAsia="宋体" w:hAnsi="宋体" w:cs="Times New Roman" w:hint="eastAsia"/>
          <w:szCs w:val="21"/>
        </w:rPr>
        <w:t>不少于3人，</w:t>
      </w:r>
      <w:r w:rsidRPr="00571E16">
        <w:rPr>
          <w:rFonts w:ascii="宋体" w:eastAsia="宋体" w:hAnsi="宋体" w:cs="Times New Roman" w:hint="eastAsia"/>
          <w:szCs w:val="21"/>
        </w:rPr>
        <w:t>应在</w:t>
      </w:r>
      <w:r>
        <w:rPr>
          <w:rFonts w:ascii="宋体" w:eastAsia="宋体" w:hAnsi="宋体" w:cs="Times New Roman" w:hint="eastAsia"/>
          <w:szCs w:val="21"/>
        </w:rPr>
        <w:t>申报书</w:t>
      </w:r>
      <w:r w:rsidRPr="00571E16">
        <w:rPr>
          <w:rFonts w:ascii="宋体" w:eastAsia="宋体" w:hAnsi="宋体" w:cs="Times New Roman" w:hint="eastAsia"/>
          <w:szCs w:val="21"/>
        </w:rPr>
        <w:t>上亲自签名。</w:t>
      </w:r>
    </w:p>
    <w:p w:rsidR="008E3D57" w:rsidRPr="00571E16" w:rsidRDefault="008E3D57" w:rsidP="008E3D57">
      <w:pPr>
        <w:spacing w:line="360" w:lineRule="auto"/>
        <w:ind w:left="315" w:hangingChars="150" w:hanging="31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五、申报书及证明材料</w:t>
      </w:r>
      <w:r w:rsidRPr="00571E16">
        <w:rPr>
          <w:rFonts w:ascii="宋体" w:eastAsia="宋体" w:hAnsi="宋体" w:cs="Times New Roman" w:hint="eastAsia"/>
          <w:szCs w:val="21"/>
        </w:rPr>
        <w:t>一律要求用A4纸张打印，</w:t>
      </w:r>
      <w:r w:rsidRPr="00281641">
        <w:rPr>
          <w:rFonts w:ascii="宋体" w:eastAsia="宋体" w:hAnsi="宋体" w:cs="Times New Roman" w:hint="eastAsia"/>
          <w:szCs w:val="21"/>
        </w:rPr>
        <w:t>并于左侧装订成册，</w:t>
      </w:r>
      <w:r>
        <w:rPr>
          <w:rFonts w:ascii="宋体" w:eastAsia="宋体" w:hAnsi="宋体" w:cs="Times New Roman" w:hint="eastAsia"/>
          <w:szCs w:val="21"/>
        </w:rPr>
        <w:t>加盖单位公章，并同时提交电子件。</w:t>
      </w:r>
    </w:p>
    <w:p w:rsidR="008E3D57" w:rsidRPr="00571E16" w:rsidRDefault="008E3D57" w:rsidP="008E3D57">
      <w:pPr>
        <w:spacing w:line="360" w:lineRule="auto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szCs w:val="21"/>
        </w:rPr>
        <w:t>六、</w:t>
      </w:r>
      <w:r w:rsidRPr="00571E16">
        <w:rPr>
          <w:rFonts w:ascii="宋体" w:eastAsia="宋体" w:hAnsi="宋体" w:cs="Times New Roman" w:hint="eastAsia"/>
          <w:szCs w:val="21"/>
        </w:rPr>
        <w:t>所有申报材料</w:t>
      </w:r>
      <w:r>
        <w:rPr>
          <w:rFonts w:ascii="宋体" w:eastAsia="宋体" w:hAnsi="宋体" w:cs="Times New Roman" w:hint="eastAsia"/>
          <w:szCs w:val="21"/>
        </w:rPr>
        <w:t>概</w:t>
      </w:r>
      <w:r w:rsidRPr="00571E16">
        <w:rPr>
          <w:rFonts w:ascii="宋体" w:eastAsia="宋体" w:hAnsi="宋体" w:cs="Times New Roman" w:hint="eastAsia"/>
          <w:szCs w:val="21"/>
        </w:rPr>
        <w:t>不退还，请注意留底。</w:t>
      </w:r>
    </w:p>
    <w:p w:rsidR="008E3D57" w:rsidRPr="00571E16" w:rsidRDefault="008E3D57" w:rsidP="008E3D57">
      <w:pPr>
        <w:widowControl/>
        <w:spacing w:line="480" w:lineRule="exact"/>
        <w:ind w:left="420" w:hangingChars="200" w:hanging="420"/>
        <w:jc w:val="left"/>
        <w:rPr>
          <w:rFonts w:ascii="宋体" w:eastAsia="宋体" w:hAnsi="宋体" w:cs="宋体"/>
          <w:kern w:val="0"/>
          <w:szCs w:val="21"/>
        </w:rPr>
      </w:pPr>
    </w:p>
    <w:p w:rsidR="008E3D57" w:rsidRPr="00571E16" w:rsidRDefault="008E3D57" w:rsidP="008E3D57">
      <w:pPr>
        <w:widowControl/>
        <w:spacing w:line="480" w:lineRule="exact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E3D57" w:rsidRPr="00571E16" w:rsidRDefault="008E3D57" w:rsidP="008E3D57">
      <w:pPr>
        <w:widowControl/>
        <w:spacing w:line="480" w:lineRule="exact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E3D57" w:rsidRPr="00571E16" w:rsidRDefault="008E3D57" w:rsidP="008E3D57">
      <w:pPr>
        <w:widowControl/>
        <w:spacing w:line="480" w:lineRule="exact"/>
        <w:ind w:left="480" w:hangingChars="200" w:hanging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8E3D57" w:rsidRPr="00571E16" w:rsidRDefault="008E3D57" w:rsidP="008E3D57">
      <w:pPr>
        <w:rPr>
          <w:rFonts w:ascii="Times New Roman" w:eastAsia="宋体" w:hAnsi="Times New Roman" w:cs="Times New Roman"/>
          <w:sz w:val="32"/>
          <w:szCs w:val="32"/>
        </w:rPr>
      </w:pPr>
    </w:p>
    <w:p w:rsidR="008E3D57" w:rsidRPr="00571E16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Pr="00571E16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Pr="00571E16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Pr="002A509F" w:rsidRDefault="008E3D57" w:rsidP="008E3D57">
      <w:pPr>
        <w:spacing w:afterLines="50" w:after="156" w:line="46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Pr="004F1839" w:rsidRDefault="008E3D57" w:rsidP="008E3D57">
      <w:pPr>
        <w:numPr>
          <w:ilvl w:val="0"/>
          <w:numId w:val="1"/>
        </w:numPr>
        <w:spacing w:afterLines="50" w:after="156" w:line="460" w:lineRule="exact"/>
        <w:ind w:left="1043"/>
        <w:rPr>
          <w:rFonts w:ascii="方正黑体_GBK" w:eastAsia="方正黑体_GBK" w:hAnsi="宋体" w:cs="Times New Roman"/>
          <w:b/>
          <w:sz w:val="32"/>
          <w:szCs w:val="32"/>
        </w:rPr>
      </w:pPr>
      <w:r w:rsidRPr="004F1839">
        <w:rPr>
          <w:rFonts w:ascii="方正黑体_GBK" w:eastAsia="方正黑体_GBK" w:hAnsi="宋体" w:cs="Times New Roman" w:hint="eastAsia"/>
          <w:b/>
          <w:sz w:val="32"/>
          <w:szCs w:val="32"/>
        </w:rPr>
        <w:t>申报单位基本情况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284"/>
        <w:gridCol w:w="1134"/>
        <w:gridCol w:w="849"/>
        <w:gridCol w:w="144"/>
        <w:gridCol w:w="141"/>
        <w:gridCol w:w="939"/>
        <w:gridCol w:w="337"/>
        <w:gridCol w:w="281"/>
        <w:gridCol w:w="995"/>
        <w:gridCol w:w="422"/>
        <w:gridCol w:w="41"/>
        <w:gridCol w:w="1051"/>
        <w:gridCol w:w="28"/>
        <w:gridCol w:w="1267"/>
      </w:tblGrid>
      <w:tr w:rsidR="008E3D57" w:rsidRPr="00571E16" w:rsidTr="006378A5">
        <w:trPr>
          <w:cantSplit/>
          <w:trHeight w:val="359"/>
        </w:trPr>
        <w:tc>
          <w:tcPr>
            <w:tcW w:w="835" w:type="dxa"/>
            <w:vMerge w:val="restart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申报单位</w:t>
            </w: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adjustRightInd w:val="0"/>
              <w:ind w:right="48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单位名称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5646" w:type="dxa"/>
            <w:gridSpan w:val="11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5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adjustRightInd w:val="0"/>
              <w:snapToGrid w:val="0"/>
              <w:jc w:val="left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CB62A7">
              <w:rPr>
                <w:rFonts w:ascii="宋体" w:eastAsia="宋体" w:hAnsi="宋体" w:cs="Times New Roman" w:hint="eastAsia"/>
                <w:szCs w:val="21"/>
              </w:rPr>
              <w:t>统一社会信用代码</w:t>
            </w:r>
          </w:p>
        </w:tc>
        <w:tc>
          <w:tcPr>
            <w:tcW w:w="5646" w:type="dxa"/>
            <w:gridSpan w:val="11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5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注册时间</w:t>
            </w:r>
          </w:p>
        </w:tc>
        <w:tc>
          <w:tcPr>
            <w:tcW w:w="5646" w:type="dxa"/>
            <w:gridSpan w:val="11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5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pacing w:val="-20"/>
                <w:szCs w:val="21"/>
              </w:rPr>
              <w:t>法定代表人</w:t>
            </w:r>
            <w:r>
              <w:rPr>
                <w:rFonts w:ascii="宋体" w:eastAsia="宋体" w:hAnsi="宋体" w:cs="Times New Roman" w:hint="eastAsia"/>
                <w:spacing w:val="-20"/>
                <w:szCs w:val="21"/>
              </w:rPr>
              <w:t>或负责人</w:t>
            </w:r>
          </w:p>
        </w:tc>
        <w:tc>
          <w:tcPr>
            <w:tcW w:w="5646" w:type="dxa"/>
            <w:gridSpan w:val="11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5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21"/>
              </w:rPr>
              <w:t>传     真</w:t>
            </w:r>
          </w:p>
        </w:tc>
        <w:tc>
          <w:tcPr>
            <w:tcW w:w="2387" w:type="dxa"/>
            <w:gridSpan w:val="4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 w:val="restart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21"/>
              </w:rPr>
              <w:lastRenderedPageBreak/>
              <w:t>项目负责人</w:t>
            </w: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rPr>
                <w:rFonts w:ascii="宋体" w:eastAsia="宋体" w:hAnsi="宋体" w:cs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  <w:bookmarkEnd w:id="0"/>
            <w:bookmarkEnd w:id="1"/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ind w:left="102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职  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2387" w:type="dxa"/>
            <w:gridSpan w:val="4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adjustRightInd w:val="0"/>
              <w:ind w:left="102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   机</w:t>
            </w:r>
          </w:p>
        </w:tc>
        <w:tc>
          <w:tcPr>
            <w:tcW w:w="2387" w:type="dxa"/>
            <w:gridSpan w:val="4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AE5CC5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5646" w:type="dxa"/>
            <w:gridSpan w:val="11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 w:val="restart"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21"/>
              </w:rPr>
              <w:t>项目联系人</w:t>
            </w: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ind w:left="102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职  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2387" w:type="dxa"/>
            <w:gridSpan w:val="4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Pr="00571E16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adjustRightInd w:val="0"/>
              <w:ind w:left="102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   机</w:t>
            </w:r>
          </w:p>
        </w:tc>
        <w:tc>
          <w:tcPr>
            <w:tcW w:w="2387" w:type="dxa"/>
            <w:gridSpan w:val="4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646" w:type="dxa"/>
            <w:gridSpan w:val="11"/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369"/>
        </w:trPr>
        <w:tc>
          <w:tcPr>
            <w:tcW w:w="835" w:type="dxa"/>
            <w:vMerge/>
            <w:vAlign w:val="center"/>
          </w:tcPr>
          <w:p w:rsidR="008E3D57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3D57" w:rsidRDefault="008E3D57" w:rsidP="006378A5">
            <w:pPr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adjustRightInd w:val="0"/>
              <w:ind w:left="102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AE5CC5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387" w:type="dxa"/>
            <w:gridSpan w:val="4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993"/>
        </w:trPr>
        <w:tc>
          <w:tcPr>
            <w:tcW w:w="835" w:type="dxa"/>
            <w:vAlign w:val="center"/>
          </w:tcPr>
          <w:p w:rsidR="008E3D57" w:rsidRPr="00571E16" w:rsidRDefault="008E3D57" w:rsidP="006378A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注册登记</w:t>
            </w:r>
          </w:p>
          <w:p w:rsidR="008E3D57" w:rsidRPr="00571E16" w:rsidRDefault="008E3D57" w:rsidP="006378A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类型</w:t>
            </w:r>
          </w:p>
        </w:tc>
        <w:tc>
          <w:tcPr>
            <w:tcW w:w="7913" w:type="dxa"/>
            <w:gridSpan w:val="14"/>
            <w:vAlign w:val="center"/>
          </w:tcPr>
          <w:p w:rsidR="008E3D57" w:rsidRPr="00571E16" w:rsidRDefault="008E3D57" w:rsidP="006378A5">
            <w:pPr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 xml:space="preserve">1．有限责任公司  2．股份有限公司 3．合伙企业  4.个人独资企业  </w:t>
            </w:r>
          </w:p>
          <w:p w:rsidR="008E3D57" w:rsidRPr="00571E16" w:rsidRDefault="008E3D57" w:rsidP="006378A5">
            <w:pPr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 xml:space="preserve">5.中外合资经营企业  6.中外合作经营企业   7.外资企业 </w:t>
            </w:r>
          </w:p>
          <w:p w:rsidR="008E3D57" w:rsidRPr="00571E16" w:rsidRDefault="008E3D57" w:rsidP="006378A5">
            <w:pPr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8.大专院校  9.科研院所  10.</w:t>
            </w:r>
            <w:r w:rsidRPr="00A358A1"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</w:tr>
      <w:tr w:rsidR="008E3D57" w:rsidRPr="00571E16" w:rsidTr="006378A5">
        <w:trPr>
          <w:cantSplit/>
          <w:trHeight w:hRule="exact" w:val="584"/>
        </w:trPr>
        <w:tc>
          <w:tcPr>
            <w:tcW w:w="835" w:type="dxa"/>
            <w:vAlign w:val="center"/>
          </w:tcPr>
          <w:p w:rsidR="008E3D57" w:rsidRPr="00571E16" w:rsidRDefault="008E3D57" w:rsidP="006378A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571E16">
              <w:rPr>
                <w:rFonts w:ascii="宋体" w:eastAsia="宋体" w:hAnsi="宋体" w:cs="Times New Roman" w:hint="eastAsia"/>
                <w:szCs w:val="21"/>
              </w:rPr>
              <w:t>业</w:t>
            </w:r>
          </w:p>
        </w:tc>
        <w:tc>
          <w:tcPr>
            <w:tcW w:w="2411" w:type="dxa"/>
            <w:gridSpan w:val="4"/>
            <w:vAlign w:val="center"/>
          </w:tcPr>
          <w:p w:rsidR="008E3D57" w:rsidRPr="00571E16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注册资金</w:t>
            </w:r>
          </w:p>
        </w:tc>
        <w:tc>
          <w:tcPr>
            <w:tcW w:w="16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其中外资比例</w:t>
            </w:r>
          </w:p>
        </w:tc>
        <w:tc>
          <w:tcPr>
            <w:tcW w:w="1295" w:type="dxa"/>
            <w:gridSpan w:val="2"/>
            <w:vAlign w:val="center"/>
          </w:tcPr>
          <w:p w:rsidR="008E3D57" w:rsidRPr="00571E16" w:rsidRDefault="008E3D57" w:rsidP="006378A5">
            <w:pPr>
              <w:keepNext/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</w:tc>
      </w:tr>
      <w:tr w:rsidR="008E3D57" w:rsidRPr="00571E16" w:rsidTr="006378A5">
        <w:trPr>
          <w:cantSplit/>
          <w:trHeight w:val="498"/>
        </w:trPr>
        <w:tc>
          <w:tcPr>
            <w:tcW w:w="835" w:type="dxa"/>
            <w:vAlign w:val="center"/>
          </w:tcPr>
          <w:p w:rsidR="008E3D57" w:rsidRPr="00571E16" w:rsidRDefault="008E3D57" w:rsidP="006378A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职工总数</w:t>
            </w:r>
          </w:p>
        </w:tc>
        <w:tc>
          <w:tcPr>
            <w:tcW w:w="2411" w:type="dxa"/>
            <w:gridSpan w:val="4"/>
            <w:vAlign w:val="center"/>
          </w:tcPr>
          <w:p w:rsidR="008E3D57" w:rsidRPr="00571E16" w:rsidRDefault="008E3D57" w:rsidP="006378A5">
            <w:pPr>
              <w:keepNext/>
              <w:adjustRightInd w:val="0"/>
              <w:ind w:firstLineChars="250" w:firstLine="525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777446" w:rsidRDefault="008E3D57" w:rsidP="006378A5">
            <w:pPr>
              <w:keepNext/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大专以上人员比例</w:t>
            </w:r>
          </w:p>
        </w:tc>
        <w:tc>
          <w:tcPr>
            <w:tcW w:w="2809" w:type="dxa"/>
            <w:gridSpan w:val="5"/>
            <w:tcBorders>
              <w:left w:val="single" w:sz="4" w:space="0" w:color="auto"/>
            </w:tcBorders>
            <w:vAlign w:val="center"/>
          </w:tcPr>
          <w:p w:rsidR="008E3D57" w:rsidRDefault="008E3D57" w:rsidP="006378A5">
            <w:pPr>
              <w:widowControl/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:rsidR="008E3D57" w:rsidRPr="00571E16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8E3D57" w:rsidRPr="00571E16" w:rsidTr="006378A5">
        <w:trPr>
          <w:cantSplit/>
          <w:trHeight w:val="498"/>
        </w:trPr>
        <w:tc>
          <w:tcPr>
            <w:tcW w:w="1119" w:type="dxa"/>
            <w:gridSpan w:val="2"/>
            <w:tcBorders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知识产权</w:t>
            </w:r>
          </w:p>
          <w:p w:rsidR="008E3D57" w:rsidRPr="00571E16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从业人数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BE43D2">
              <w:rPr>
                <w:rFonts w:ascii="宋体" w:eastAsia="宋体" w:hAnsi="宋体" w:cs="Times New Roman"/>
                <w:szCs w:val="21"/>
              </w:rPr>
              <w:t>具有</w:t>
            </w:r>
            <w:r w:rsidRPr="00BE43D2">
              <w:rPr>
                <w:rFonts w:ascii="宋体" w:eastAsia="宋体" w:hAnsi="宋体" w:cs="Times New Roman" w:hint="eastAsia"/>
                <w:szCs w:val="21"/>
              </w:rPr>
              <w:t>专利</w:t>
            </w:r>
            <w:r w:rsidRPr="00BE43D2">
              <w:rPr>
                <w:rFonts w:ascii="宋体" w:eastAsia="宋体" w:hAnsi="宋体" w:cs="Times New Roman"/>
                <w:szCs w:val="21"/>
              </w:rPr>
              <w:t>工程师</w:t>
            </w:r>
            <w:r w:rsidRPr="00BE43D2">
              <w:rPr>
                <w:rFonts w:ascii="宋体" w:eastAsia="宋体" w:hAnsi="宋体" w:cs="Times New Roman" w:hint="eastAsia"/>
                <w:szCs w:val="21"/>
              </w:rPr>
              <w:t>（知识产权师）</w:t>
            </w:r>
            <w:r w:rsidRPr="00BE43D2">
              <w:rPr>
                <w:rFonts w:ascii="宋体" w:eastAsia="宋体" w:hAnsi="宋体" w:cs="Times New Roman"/>
                <w:szCs w:val="21"/>
              </w:rPr>
              <w:t>职称人数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BE43D2">
              <w:rPr>
                <w:rFonts w:ascii="宋体" w:eastAsia="宋体" w:hAnsi="宋体" w:cs="Times New Roman"/>
                <w:szCs w:val="21"/>
              </w:rPr>
              <w:t>具有专利代理</w:t>
            </w:r>
            <w:r w:rsidRPr="00BE43D2">
              <w:rPr>
                <w:rFonts w:ascii="宋体" w:eastAsia="宋体" w:hAnsi="宋体" w:cs="Times New Roman" w:hint="eastAsia"/>
                <w:szCs w:val="21"/>
              </w:rPr>
              <w:t>师</w:t>
            </w:r>
            <w:r w:rsidRPr="00BE43D2">
              <w:rPr>
                <w:rFonts w:ascii="宋体" w:eastAsia="宋体" w:hAnsi="宋体" w:cs="Times New Roman"/>
                <w:szCs w:val="21"/>
              </w:rPr>
              <w:t>资</w:t>
            </w:r>
            <w:proofErr w:type="gramStart"/>
            <w:r w:rsidRPr="00BE43D2">
              <w:rPr>
                <w:rFonts w:ascii="宋体" w:eastAsia="宋体" w:hAnsi="宋体" w:cs="Times New Roman"/>
                <w:szCs w:val="21"/>
              </w:rPr>
              <w:t>质人数</w:t>
            </w:r>
            <w:proofErr w:type="gramEnd"/>
          </w:p>
        </w:tc>
        <w:tc>
          <w:tcPr>
            <w:tcW w:w="2809" w:type="dxa"/>
            <w:gridSpan w:val="5"/>
            <w:tcBorders>
              <w:left w:val="single" w:sz="4" w:space="0" w:color="auto"/>
            </w:tcBorders>
            <w:vAlign w:val="center"/>
          </w:tcPr>
          <w:p w:rsidR="008E3D57" w:rsidRPr="00BE43D2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BE43D2">
              <w:rPr>
                <w:rFonts w:ascii="宋体" w:eastAsia="宋体" w:hAnsi="宋体" w:cs="Times New Roman"/>
                <w:szCs w:val="21"/>
              </w:rPr>
              <w:t>具有律师资质人数</w:t>
            </w:r>
          </w:p>
        </w:tc>
      </w:tr>
      <w:tr w:rsidR="008E3D57" w:rsidRPr="00571E16" w:rsidTr="006378A5">
        <w:trPr>
          <w:cantSplit/>
          <w:trHeight w:val="498"/>
        </w:trPr>
        <w:tc>
          <w:tcPr>
            <w:tcW w:w="1119" w:type="dxa"/>
            <w:gridSpan w:val="2"/>
            <w:tcBorders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keepNext/>
              <w:adjustRightInd w:val="0"/>
              <w:ind w:firstLineChars="250" w:firstLine="445"/>
              <w:textAlignment w:val="baseline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:rsidR="008E3D57" w:rsidRDefault="008E3D57" w:rsidP="006378A5">
            <w:pPr>
              <w:keepNext/>
              <w:adjustRightInd w:val="0"/>
              <w:ind w:firstLineChars="250" w:firstLine="445"/>
              <w:textAlignment w:val="baseline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  <w:tc>
          <w:tcPr>
            <w:tcW w:w="2809" w:type="dxa"/>
            <w:gridSpan w:val="5"/>
            <w:tcBorders>
              <w:left w:val="single" w:sz="4" w:space="0" w:color="auto"/>
            </w:tcBorders>
            <w:vAlign w:val="center"/>
          </w:tcPr>
          <w:p w:rsidR="008E3D57" w:rsidRDefault="008E3D57" w:rsidP="006378A5">
            <w:pPr>
              <w:keepNext/>
              <w:adjustRightInd w:val="0"/>
              <w:jc w:val="center"/>
              <w:textAlignment w:val="baseline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</w:tr>
      <w:tr w:rsidR="008E3D57" w:rsidRPr="00571E16" w:rsidTr="006378A5">
        <w:trPr>
          <w:cantSplit/>
          <w:trHeight w:val="317"/>
        </w:trPr>
        <w:tc>
          <w:tcPr>
            <w:tcW w:w="3387" w:type="dxa"/>
            <w:gridSpan w:val="6"/>
            <w:tcBorders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专利申请量</w:t>
            </w:r>
          </w:p>
        </w:tc>
        <w:tc>
          <w:tcPr>
            <w:tcW w:w="5361" w:type="dxa"/>
            <w:gridSpan w:val="9"/>
            <w:tcBorders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专利授权量</w:t>
            </w:r>
          </w:p>
        </w:tc>
      </w:tr>
      <w:tr w:rsidR="008E3D57" w:rsidRPr="00571E16" w:rsidTr="006378A5">
        <w:trPr>
          <w:cantSplit/>
          <w:trHeight w:val="768"/>
        </w:trPr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发明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实用新型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外观设计</w:t>
            </w:r>
          </w:p>
        </w:tc>
        <w:tc>
          <w:tcPr>
            <w:tcW w:w="30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发明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实用</w:t>
            </w:r>
          </w:p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新型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外观</w:t>
            </w:r>
          </w:p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571E16">
              <w:rPr>
                <w:rFonts w:ascii="宋体" w:eastAsia="宋体" w:hAnsi="宋体" w:cs="Times New Roman" w:hint="eastAsia"/>
                <w:szCs w:val="21"/>
              </w:rPr>
              <w:t>设计</w:t>
            </w:r>
          </w:p>
        </w:tc>
      </w:tr>
      <w:tr w:rsidR="008E3D57" w:rsidRPr="00571E16" w:rsidTr="006378A5">
        <w:trPr>
          <w:cantSplit/>
          <w:trHeight w:val="276"/>
        </w:trPr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val="608"/>
        </w:trPr>
        <w:tc>
          <w:tcPr>
            <w:tcW w:w="1119" w:type="dxa"/>
            <w:gridSpan w:val="2"/>
            <w:vAlign w:val="center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商标</w:t>
            </w:r>
          </w:p>
        </w:tc>
        <w:tc>
          <w:tcPr>
            <w:tcW w:w="1134" w:type="dxa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驰名商标</w:t>
            </w:r>
          </w:p>
        </w:tc>
        <w:tc>
          <w:tcPr>
            <w:tcW w:w="1134" w:type="dxa"/>
            <w:gridSpan w:val="3"/>
            <w:vAlign w:val="center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版权</w:t>
            </w:r>
          </w:p>
        </w:tc>
        <w:tc>
          <w:tcPr>
            <w:tcW w:w="1276" w:type="dxa"/>
            <w:gridSpan w:val="2"/>
            <w:vAlign w:val="center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计算机软件著作权</w:t>
            </w:r>
          </w:p>
        </w:tc>
        <w:tc>
          <w:tcPr>
            <w:tcW w:w="1739" w:type="dxa"/>
            <w:gridSpan w:val="4"/>
            <w:vAlign w:val="center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植物新品种权</w:t>
            </w:r>
          </w:p>
        </w:tc>
        <w:tc>
          <w:tcPr>
            <w:tcW w:w="1079" w:type="dxa"/>
            <w:gridSpan w:val="2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集成电路布图设计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8E3D57" w:rsidRPr="00996C58" w:rsidRDefault="008E3D57" w:rsidP="006378A5">
            <w:pPr>
              <w:keepNext/>
              <w:adjustRightInd w:val="0"/>
              <w:spacing w:before="152" w:after="16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96C58">
              <w:rPr>
                <w:rFonts w:ascii="宋体" w:eastAsia="宋体" w:hAnsi="宋体" w:cs="Times New Roman"/>
                <w:szCs w:val="21"/>
              </w:rPr>
              <w:t>商业秘密</w:t>
            </w:r>
          </w:p>
        </w:tc>
      </w:tr>
      <w:tr w:rsidR="008E3D57" w:rsidRPr="00571E16" w:rsidTr="006378A5">
        <w:trPr>
          <w:cantSplit/>
          <w:trHeight w:val="450"/>
        </w:trPr>
        <w:tc>
          <w:tcPr>
            <w:tcW w:w="1119" w:type="dxa"/>
            <w:gridSpan w:val="2"/>
            <w:vAlign w:val="center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34" w:type="dxa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79" w:type="dxa"/>
            <w:gridSpan w:val="2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8E3D57" w:rsidRDefault="008E3D57" w:rsidP="006378A5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</w:tr>
    </w:tbl>
    <w:p w:rsidR="008E3D57" w:rsidRPr="00571E16" w:rsidRDefault="008E3D57" w:rsidP="008E3D57">
      <w:pPr>
        <w:spacing w:afterLines="50" w:after="156" w:line="560" w:lineRule="exact"/>
        <w:ind w:firstLine="641"/>
        <w:rPr>
          <w:rFonts w:ascii="黑体" w:eastAsia="黑体" w:hAnsi="Times New Roman" w:cs="Times New Roman"/>
          <w:sz w:val="32"/>
          <w:szCs w:val="24"/>
        </w:rPr>
      </w:pPr>
      <w:r w:rsidRPr="00571E16">
        <w:rPr>
          <w:rFonts w:ascii="黑体" w:eastAsia="黑体" w:hAnsi="Times New Roman" w:cs="Times New Roman" w:hint="eastAsia"/>
          <w:sz w:val="32"/>
          <w:szCs w:val="24"/>
        </w:rPr>
        <w:t>二</w:t>
      </w:r>
      <w:r w:rsidRPr="00571E16">
        <w:rPr>
          <w:rFonts w:ascii="黑体" w:eastAsia="黑体" w:hAnsi="Times New Roman" w:cs="Times New Roman"/>
          <w:sz w:val="32"/>
          <w:szCs w:val="24"/>
        </w:rPr>
        <w:t>、</w:t>
      </w:r>
      <w:r>
        <w:rPr>
          <w:rFonts w:ascii="黑体" w:eastAsia="黑体" w:hAnsi="Times New Roman" w:cs="Times New Roman" w:hint="eastAsia"/>
          <w:sz w:val="32"/>
          <w:szCs w:val="24"/>
        </w:rPr>
        <w:t>单位条件与优势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8E3D57" w:rsidRPr="00571E16" w:rsidTr="006378A5">
        <w:trPr>
          <w:trHeight w:val="5200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57" w:rsidRPr="00571E16" w:rsidRDefault="008E3D57" w:rsidP="006378A5">
            <w:pPr>
              <w:spacing w:line="360" w:lineRule="auto"/>
              <w:ind w:firstLineChars="200" w:firstLine="420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lastRenderedPageBreak/>
              <w:t>单位概况，</w:t>
            </w:r>
            <w:r w:rsidRPr="00B3797C">
              <w:rPr>
                <w:rFonts w:ascii="Arial" w:eastAsia="宋体" w:hAnsi="Arial" w:cs="Arial" w:hint="eastAsia"/>
                <w:kern w:val="0"/>
                <w:szCs w:val="21"/>
              </w:rPr>
              <w:t>知识产权工作基础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，</w:t>
            </w:r>
            <w:r>
              <w:rPr>
                <w:rFonts w:ascii="Arial" w:eastAsia="宋体" w:hAnsi="Arial" w:cs="Arial"/>
                <w:kern w:val="0"/>
                <w:szCs w:val="21"/>
              </w:rPr>
              <w:t>培训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工作</w:t>
            </w:r>
            <w:r>
              <w:rPr>
                <w:rFonts w:ascii="Arial" w:eastAsia="宋体" w:hAnsi="Arial" w:cs="Arial"/>
                <w:kern w:val="0"/>
                <w:szCs w:val="21"/>
              </w:rPr>
              <w:t>条件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及优势</w:t>
            </w:r>
          </w:p>
        </w:tc>
      </w:tr>
    </w:tbl>
    <w:p w:rsidR="008E3D57" w:rsidRDefault="008E3D57" w:rsidP="008E3D57">
      <w:pPr>
        <w:spacing w:afterLines="50" w:after="156" w:line="460" w:lineRule="exact"/>
        <w:ind w:firstLine="660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 w:line="460" w:lineRule="exact"/>
        <w:ind w:firstLine="660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三、项目实施必要性及重要性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E3D57" w:rsidRPr="00571E16" w:rsidTr="006378A5">
        <w:trPr>
          <w:trHeight w:val="4995"/>
        </w:trPr>
        <w:tc>
          <w:tcPr>
            <w:tcW w:w="8946" w:type="dxa"/>
            <w:tcBorders>
              <w:top w:val="single" w:sz="12" w:space="0" w:color="auto"/>
              <w:bottom w:val="single" w:sz="12" w:space="0" w:color="auto"/>
            </w:tcBorders>
          </w:tcPr>
          <w:p w:rsidR="008E3D57" w:rsidRPr="00571E16" w:rsidRDefault="008E3D57" w:rsidP="006378A5">
            <w:pPr>
              <w:spacing w:line="240" w:lineRule="exac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:rsidR="008E3D57" w:rsidRPr="009872AD" w:rsidRDefault="008E3D57" w:rsidP="008E3D57">
      <w:pPr>
        <w:spacing w:line="240" w:lineRule="exact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 w:line="460" w:lineRule="exact"/>
        <w:ind w:firstLine="660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四、培训</w:t>
      </w:r>
      <w:r>
        <w:rPr>
          <w:rFonts w:ascii="宋体" w:eastAsia="宋体" w:hAnsi="宋体" w:cs="Times New Roman"/>
          <w:b/>
          <w:sz w:val="32"/>
          <w:szCs w:val="32"/>
        </w:rPr>
        <w:t>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E3D57" w:rsidRPr="00571E16" w:rsidTr="006378A5">
        <w:trPr>
          <w:trHeight w:val="3154"/>
        </w:trPr>
        <w:tc>
          <w:tcPr>
            <w:tcW w:w="8946" w:type="dxa"/>
            <w:tcBorders>
              <w:top w:val="single" w:sz="12" w:space="0" w:color="auto"/>
              <w:bottom w:val="single" w:sz="12" w:space="0" w:color="auto"/>
            </w:tcBorders>
          </w:tcPr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lastRenderedPageBreak/>
              <w:t>（一）培训计划(包括但不限于培训班名称、培训对象及参训人员规模、培训师资、培训内容、日程安排、培训地点、培训方式等）</w:t>
            </w: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（二）预期</w:t>
            </w:r>
            <w:r>
              <w:rPr>
                <w:rFonts w:ascii="宋体" w:eastAsia="宋体" w:hAnsi="宋体" w:cs="仿宋"/>
                <w:szCs w:val="21"/>
              </w:rPr>
              <w:t>目标及效果</w:t>
            </w:r>
            <w:r>
              <w:rPr>
                <w:rFonts w:ascii="宋体" w:eastAsia="宋体" w:hAnsi="宋体" w:cs="Times New Roman" w:hint="eastAsia"/>
                <w:szCs w:val="21"/>
              </w:rPr>
              <w:t>（包括直接</w:t>
            </w:r>
            <w:r>
              <w:rPr>
                <w:rFonts w:ascii="宋体" w:eastAsia="宋体" w:hAnsi="宋体" w:cs="Times New Roman"/>
                <w:szCs w:val="21"/>
              </w:rPr>
              <w:t>效果、</w:t>
            </w:r>
            <w:r>
              <w:rPr>
                <w:rFonts w:ascii="宋体" w:eastAsia="宋体" w:hAnsi="宋体" w:cs="Times New Roman" w:hint="eastAsia"/>
                <w:szCs w:val="21"/>
              </w:rPr>
              <w:t>间接</w:t>
            </w:r>
            <w:r>
              <w:rPr>
                <w:rFonts w:ascii="宋体" w:eastAsia="宋体" w:hAnsi="宋体" w:cs="Times New Roman"/>
                <w:szCs w:val="21"/>
              </w:rPr>
              <w:t>效果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:rsidR="008E3D57" w:rsidRPr="003037AD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（三）保障</w:t>
            </w:r>
            <w:r>
              <w:rPr>
                <w:rFonts w:ascii="宋体" w:eastAsia="宋体" w:hAnsi="宋体" w:cs="仿宋"/>
                <w:szCs w:val="21"/>
              </w:rPr>
              <w:t>措施（</w:t>
            </w:r>
            <w:r>
              <w:rPr>
                <w:rFonts w:ascii="宋体" w:eastAsia="宋体" w:hAnsi="宋体" w:cs="仿宋" w:hint="eastAsia"/>
                <w:szCs w:val="21"/>
              </w:rPr>
              <w:t>包含</w:t>
            </w:r>
            <w:r>
              <w:rPr>
                <w:rFonts w:ascii="宋体" w:eastAsia="宋体" w:hAnsi="宋体" w:cs="仿宋"/>
                <w:szCs w:val="21"/>
              </w:rPr>
              <w:t>组织领导、人员配备、风险防控等）</w:t>
            </w: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  <w:p w:rsidR="008E3D57" w:rsidRPr="006A165C" w:rsidRDefault="008E3D57" w:rsidP="006378A5">
            <w:pPr>
              <w:spacing w:line="240" w:lineRule="exact"/>
              <w:rPr>
                <w:rFonts w:ascii="宋体" w:eastAsia="宋体" w:hAnsi="宋体" w:cs="仿宋"/>
                <w:szCs w:val="21"/>
              </w:rPr>
            </w:pPr>
          </w:p>
        </w:tc>
      </w:tr>
    </w:tbl>
    <w:p w:rsidR="008E3D57" w:rsidRDefault="008E3D57" w:rsidP="008E3D57">
      <w:pPr>
        <w:spacing w:afterLines="50" w:after="156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8E3D57" w:rsidRPr="00BA53FB" w:rsidRDefault="008E3D57" w:rsidP="008E3D57">
      <w:pPr>
        <w:spacing w:afterLines="50" w:after="156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8E3D57" w:rsidRDefault="008E3D57" w:rsidP="008E3D57">
      <w:pPr>
        <w:spacing w:afterLines="50" w:after="156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8E3D57" w:rsidRPr="00571E16" w:rsidRDefault="008E3D57" w:rsidP="008E3D57">
      <w:pPr>
        <w:tabs>
          <w:tab w:val="left" w:pos="945"/>
        </w:tabs>
        <w:snapToGrid w:val="0"/>
        <w:spacing w:line="360" w:lineRule="auto"/>
        <w:ind w:firstLineChars="200" w:firstLine="640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五、</w:t>
      </w:r>
      <w:r w:rsidRPr="00571E16">
        <w:rPr>
          <w:rFonts w:ascii="黑体" w:eastAsia="黑体" w:hAnsi="Times New Roman" w:cs="Times New Roman" w:hint="eastAsia"/>
          <w:sz w:val="32"/>
          <w:szCs w:val="24"/>
        </w:rPr>
        <w:t>主要承担人员情况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09"/>
        <w:gridCol w:w="708"/>
        <w:gridCol w:w="851"/>
        <w:gridCol w:w="850"/>
        <w:gridCol w:w="851"/>
        <w:gridCol w:w="709"/>
        <w:gridCol w:w="1275"/>
        <w:gridCol w:w="851"/>
        <w:gridCol w:w="1276"/>
        <w:gridCol w:w="1276"/>
      </w:tblGrid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年龄</w:t>
            </w: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</w:p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职务</w:t>
            </w:r>
          </w:p>
        </w:tc>
        <w:tc>
          <w:tcPr>
            <w:tcW w:w="709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</w:p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职称</w:t>
            </w: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</w:p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所在单位</w:t>
            </w: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</w:p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E10BC7">
              <w:rPr>
                <w:rFonts w:ascii="方正黑体_GBK" w:eastAsia="方正黑体_GBK" w:hAnsi="宋体" w:cs="Times New Roman" w:hint="eastAsia"/>
                <w:szCs w:val="21"/>
              </w:rPr>
              <w:t>手机</w:t>
            </w:r>
          </w:p>
        </w:tc>
        <w:tc>
          <w:tcPr>
            <w:tcW w:w="1276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项目中拟承担的工作</w:t>
            </w:r>
          </w:p>
        </w:tc>
        <w:tc>
          <w:tcPr>
            <w:tcW w:w="1276" w:type="dxa"/>
            <w:vAlign w:val="center"/>
          </w:tcPr>
          <w:p w:rsidR="008E3D57" w:rsidRPr="00200A11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方正黑体_GBK" w:eastAsia="方正黑体_GBK" w:hAnsi="宋体" w:cs="Times New Roman"/>
                <w:szCs w:val="21"/>
              </w:rPr>
            </w:pPr>
            <w:r w:rsidRPr="00200A11">
              <w:rPr>
                <w:rFonts w:ascii="方正黑体_GBK" w:eastAsia="方正黑体_GBK" w:hAnsi="宋体" w:cs="Times New Roman" w:hint="eastAsia"/>
                <w:szCs w:val="21"/>
              </w:rPr>
              <w:t>本人签字</w:t>
            </w: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E3D57" w:rsidRPr="00571E16" w:rsidTr="006378A5">
        <w:trPr>
          <w:cantSplit/>
          <w:trHeight w:hRule="exact" w:val="944"/>
          <w:jc w:val="center"/>
        </w:trPr>
        <w:tc>
          <w:tcPr>
            <w:tcW w:w="84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D57" w:rsidRPr="008B1F19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  <w:r w:rsidRPr="00571E16">
        <w:rPr>
          <w:rFonts w:ascii="黑体" w:eastAsia="黑体" w:hAnsi="Times New Roman" w:cs="Times New Roman" w:hint="eastAsia"/>
          <w:bCs/>
          <w:sz w:val="32"/>
          <w:szCs w:val="32"/>
        </w:rPr>
        <w:t xml:space="preserve">   </w:t>
      </w:r>
    </w:p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</w:p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</w:p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</w:p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</w:p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</w:p>
    <w:p w:rsidR="008E3D57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</w:p>
    <w:p w:rsidR="008E3D57" w:rsidRPr="00571E16" w:rsidRDefault="008E3D57" w:rsidP="008E3D57">
      <w:pPr>
        <w:tabs>
          <w:tab w:val="left" w:pos="945"/>
        </w:tabs>
        <w:snapToGrid w:val="0"/>
        <w:spacing w:line="360" w:lineRule="auto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六、</w:t>
      </w:r>
      <w:r w:rsidRPr="00571E16">
        <w:rPr>
          <w:rFonts w:ascii="黑体" w:eastAsia="黑体" w:hAnsi="Times New Roman" w:cs="Times New Roman" w:hint="eastAsia"/>
          <w:bCs/>
          <w:sz w:val="32"/>
          <w:szCs w:val="32"/>
        </w:rPr>
        <w:t>经费</w:t>
      </w:r>
      <w:r>
        <w:rPr>
          <w:rFonts w:ascii="黑体" w:eastAsia="黑体" w:hAnsi="Times New Roman" w:cs="Times New Roman" w:hint="eastAsia"/>
          <w:bCs/>
          <w:sz w:val="32"/>
          <w:szCs w:val="32"/>
        </w:rPr>
        <w:t>来源及</w:t>
      </w:r>
      <w:r w:rsidRPr="00571E16">
        <w:rPr>
          <w:rFonts w:ascii="黑体" w:eastAsia="黑体" w:hAnsi="Times New Roman" w:cs="Times New Roman" w:hint="eastAsia"/>
          <w:bCs/>
          <w:sz w:val="32"/>
          <w:szCs w:val="32"/>
        </w:rPr>
        <w:t>预算（单位：万元）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348"/>
        <w:gridCol w:w="2403"/>
        <w:gridCol w:w="1985"/>
        <w:gridCol w:w="1306"/>
      </w:tblGrid>
      <w:tr w:rsidR="008E3D57" w:rsidRPr="00571E16" w:rsidTr="006378A5">
        <w:trPr>
          <w:trHeight w:val="716"/>
          <w:jc w:val="center"/>
        </w:trPr>
        <w:tc>
          <w:tcPr>
            <w:tcW w:w="3252" w:type="dxa"/>
            <w:gridSpan w:val="2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经费来源预算</w:t>
            </w:r>
          </w:p>
        </w:tc>
        <w:tc>
          <w:tcPr>
            <w:tcW w:w="5694" w:type="dxa"/>
            <w:gridSpan w:val="3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经费支出预算</w:t>
            </w:r>
          </w:p>
        </w:tc>
      </w:tr>
      <w:tr w:rsidR="008E3D57" w:rsidRPr="00571E16" w:rsidTr="006378A5">
        <w:trPr>
          <w:jc w:val="center"/>
        </w:trPr>
        <w:tc>
          <w:tcPr>
            <w:tcW w:w="1904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1348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预算数</w:t>
            </w:r>
          </w:p>
        </w:tc>
        <w:tc>
          <w:tcPr>
            <w:tcW w:w="4388" w:type="dxa"/>
            <w:gridSpan w:val="2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预算数</w:t>
            </w:r>
          </w:p>
        </w:tc>
      </w:tr>
      <w:tr w:rsidR="008E3D57" w:rsidRPr="00571E16" w:rsidTr="006378A5">
        <w:trPr>
          <w:trHeight w:val="425"/>
          <w:jc w:val="center"/>
        </w:trPr>
        <w:tc>
          <w:tcPr>
            <w:tcW w:w="1904" w:type="dxa"/>
            <w:vMerge w:val="restart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财政</w:t>
            </w: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专项资金拨款</w:t>
            </w:r>
          </w:p>
        </w:tc>
        <w:tc>
          <w:tcPr>
            <w:tcW w:w="1348" w:type="dxa"/>
            <w:vMerge w:val="restart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人力资源管理费（不超过总预算30%）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咨询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（讲课）</w:t>
            </w: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费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285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Chars="114" w:left="239"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66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right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Chars="114" w:left="239"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绩效支出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30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能</w:t>
            </w:r>
            <w:proofErr w:type="gramStart"/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源材料</w:t>
            </w:r>
            <w:proofErr w:type="gramEnd"/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16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仪器设备费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16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实验外协费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16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265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会议费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68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368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宣传费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261"/>
          <w:jc w:val="center"/>
        </w:trPr>
        <w:tc>
          <w:tcPr>
            <w:tcW w:w="1904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其他费用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541"/>
          <w:jc w:val="center"/>
        </w:trPr>
        <w:tc>
          <w:tcPr>
            <w:tcW w:w="1904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2.单位自筹</w:t>
            </w:r>
          </w:p>
        </w:tc>
        <w:tc>
          <w:tcPr>
            <w:tcW w:w="1348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541"/>
          <w:jc w:val="center"/>
        </w:trPr>
        <w:tc>
          <w:tcPr>
            <w:tcW w:w="1904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3.其他资金</w:t>
            </w:r>
          </w:p>
        </w:tc>
        <w:tc>
          <w:tcPr>
            <w:tcW w:w="1348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E3D57" w:rsidRPr="00571E16" w:rsidTr="006378A5">
        <w:trPr>
          <w:trHeight w:val="541"/>
          <w:jc w:val="center"/>
        </w:trPr>
        <w:tc>
          <w:tcPr>
            <w:tcW w:w="1904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来源合计</w:t>
            </w:r>
          </w:p>
        </w:tc>
        <w:tc>
          <w:tcPr>
            <w:tcW w:w="1348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E16">
              <w:rPr>
                <w:rFonts w:ascii="宋体" w:eastAsia="宋体" w:hAnsi="宋体" w:cs="Times New Roman" w:hint="eastAsia"/>
                <w:sz w:val="24"/>
                <w:szCs w:val="24"/>
              </w:rPr>
              <w:t>支出合计</w:t>
            </w:r>
          </w:p>
        </w:tc>
        <w:tc>
          <w:tcPr>
            <w:tcW w:w="1306" w:type="dxa"/>
            <w:vAlign w:val="center"/>
          </w:tcPr>
          <w:p w:rsidR="008E3D57" w:rsidRPr="00571E16" w:rsidRDefault="008E3D57" w:rsidP="006378A5">
            <w:pPr>
              <w:tabs>
                <w:tab w:val="left" w:pos="945"/>
              </w:tabs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8E3D57" w:rsidRPr="00454F05" w:rsidRDefault="008E3D57" w:rsidP="008E3D57">
      <w:pPr>
        <w:spacing w:beforeLines="50" w:before="156" w:afterLines="50" w:after="156"/>
        <w:ind w:firstLineChars="200" w:firstLine="640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七</w:t>
      </w:r>
      <w:r w:rsidRPr="00571E16">
        <w:rPr>
          <w:rFonts w:ascii="黑体" w:eastAsia="黑体" w:hAnsi="Times New Roman" w:cs="Times New Roman" w:hint="eastAsia"/>
          <w:bCs/>
          <w:sz w:val="32"/>
          <w:szCs w:val="32"/>
        </w:rPr>
        <w:t>、</w:t>
      </w:r>
      <w:r>
        <w:rPr>
          <w:rFonts w:ascii="黑体" w:eastAsia="黑体" w:hAnsi="Times New Roman" w:cs="Times New Roman" w:hint="eastAsia"/>
          <w:bCs/>
          <w:sz w:val="32"/>
          <w:szCs w:val="32"/>
        </w:rPr>
        <w:t>申报单位意见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4"/>
      </w:tblGrid>
      <w:tr w:rsidR="008E3D57" w:rsidRPr="00454F05" w:rsidTr="006378A5">
        <w:trPr>
          <w:trHeight w:val="3099"/>
          <w:jc w:val="center"/>
        </w:trPr>
        <w:tc>
          <w:tcPr>
            <w:tcW w:w="8874" w:type="dxa"/>
            <w:shd w:val="solid" w:color="FFFFFF" w:fill="FFFFFF"/>
          </w:tcPr>
          <w:p w:rsidR="008E3D57" w:rsidRPr="00454F05" w:rsidRDefault="008E3D57" w:rsidP="006378A5">
            <w:pPr>
              <w:spacing w:after="120"/>
              <w:ind w:leftChars="200" w:left="420" w:firstLineChars="196" w:firstLine="470"/>
              <w:rPr>
                <w:rFonts w:ascii="宋体" w:eastAsia="宋体" w:hAnsi="宋体" w:cs="Times New Roman"/>
                <w:sz w:val="24"/>
                <w:szCs w:val="16"/>
              </w:rPr>
            </w:pPr>
            <w:r w:rsidRPr="00454F0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8E3D57" w:rsidRDefault="008E3D57" w:rsidP="006378A5">
            <w:pPr>
              <w:spacing w:afterLines="50" w:after="156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54F0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  <w:p w:rsidR="008E3D57" w:rsidRDefault="008E3D57" w:rsidP="006378A5">
            <w:pPr>
              <w:spacing w:afterLines="50" w:after="156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E3D57" w:rsidRDefault="008E3D57" w:rsidP="006378A5">
            <w:pPr>
              <w:spacing w:afterLines="50" w:after="156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E3D57" w:rsidRPr="00454F05" w:rsidRDefault="008E3D57" w:rsidP="006378A5">
            <w:pPr>
              <w:spacing w:afterLines="50" w:after="156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E3D57" w:rsidRPr="00454F05" w:rsidRDefault="008E3D57" w:rsidP="006378A5">
            <w:pPr>
              <w:spacing w:afterLines="50" w:after="156"/>
              <w:ind w:leftChars="1867" w:left="3921" w:firstLineChars="400" w:firstLine="9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E3D57" w:rsidRPr="00454F05" w:rsidRDefault="008E3D57" w:rsidP="006378A5">
            <w:pPr>
              <w:spacing w:afterLines="50" w:after="156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54F0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项目负责人（签 章）                       申请单位（签 章）</w:t>
            </w:r>
          </w:p>
          <w:p w:rsidR="008E3D57" w:rsidRDefault="008E3D57" w:rsidP="006378A5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54F0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    20</w:t>
            </w:r>
            <w:r w:rsidRPr="00454F0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454F0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  <w:r w:rsidRPr="00454F0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454F0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月</w:t>
            </w:r>
            <w:r w:rsidRPr="00454F0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</w:t>
            </w:r>
            <w:r w:rsidRPr="00454F0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日 </w:t>
            </w:r>
          </w:p>
          <w:p w:rsidR="008E3D57" w:rsidRPr="00454F05" w:rsidRDefault="008E3D57" w:rsidP="006378A5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 xml:space="preserve">                                                                  </w:t>
      </w: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8E3D57" w:rsidRDefault="008E3D57" w:rsidP="008E3D57">
      <w:pPr>
        <w:adjustRightInd w:val="0"/>
        <w:snapToGrid w:val="0"/>
        <w:jc w:val="left"/>
        <w:rPr>
          <w:rFonts w:ascii="方正仿宋_GBK" w:eastAsia="方正仿宋_GBK"/>
          <w:sz w:val="28"/>
          <w:szCs w:val="28"/>
        </w:rPr>
      </w:pPr>
    </w:p>
    <w:p w:rsidR="00A73C2D" w:rsidRDefault="00A73C2D">
      <w:pPr>
        <w:rPr>
          <w:rFonts w:hint="eastAsia"/>
        </w:rPr>
      </w:pPr>
      <w:bookmarkStart w:id="2" w:name="_GoBack"/>
      <w:bookmarkEnd w:id="2"/>
    </w:p>
    <w:sectPr w:rsidR="00A7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8E3"/>
    <w:multiLevelType w:val="multilevel"/>
    <w:tmpl w:val="142C08E3"/>
    <w:lvl w:ilvl="0">
      <w:start w:val="1"/>
      <w:numFmt w:val="japaneseCounting"/>
      <w:lvlText w:val="%1、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61"/>
        </w:tabs>
        <w:ind w:left="1161" w:hanging="420"/>
      </w:pPr>
    </w:lvl>
    <w:lvl w:ilvl="2">
      <w:start w:val="1"/>
      <w:numFmt w:val="lowerRoman"/>
      <w:lvlText w:val="%3."/>
      <w:lvlJc w:val="right"/>
      <w:pPr>
        <w:tabs>
          <w:tab w:val="num" w:pos="1581"/>
        </w:tabs>
        <w:ind w:left="1581" w:hanging="420"/>
      </w:pPr>
    </w:lvl>
    <w:lvl w:ilvl="3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>
      <w:start w:val="1"/>
      <w:numFmt w:val="lowerLetter"/>
      <w:lvlText w:val="%5)"/>
      <w:lvlJc w:val="left"/>
      <w:pPr>
        <w:tabs>
          <w:tab w:val="num" w:pos="2421"/>
        </w:tabs>
        <w:ind w:left="2421" w:hanging="420"/>
      </w:pPr>
    </w:lvl>
    <w:lvl w:ilvl="5">
      <w:start w:val="1"/>
      <w:numFmt w:val="lowerRoman"/>
      <w:lvlText w:val="%6."/>
      <w:lvlJc w:val="right"/>
      <w:pPr>
        <w:tabs>
          <w:tab w:val="num" w:pos="2841"/>
        </w:tabs>
        <w:ind w:left="2841" w:hanging="420"/>
      </w:pPr>
    </w:lvl>
    <w:lvl w:ilvl="6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>
      <w:start w:val="1"/>
      <w:numFmt w:val="lowerLetter"/>
      <w:lvlText w:val="%8)"/>
      <w:lvlJc w:val="left"/>
      <w:pPr>
        <w:tabs>
          <w:tab w:val="num" w:pos="3681"/>
        </w:tabs>
        <w:ind w:left="3681" w:hanging="420"/>
      </w:pPr>
    </w:lvl>
    <w:lvl w:ilvl="8">
      <w:start w:val="1"/>
      <w:numFmt w:val="lowerRoman"/>
      <w:lvlText w:val="%9."/>
      <w:lvlJc w:val="right"/>
      <w:pPr>
        <w:tabs>
          <w:tab w:val="num" w:pos="4101"/>
        </w:tabs>
        <w:ind w:left="41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57"/>
    <w:rsid w:val="008E3D57"/>
    <w:rsid w:val="00A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A31E"/>
  <w15:chartTrackingRefBased/>
  <w15:docId w15:val="{28FBE370-43CA-4CC0-B0B3-36B0719E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2022-03-31T08:52:00Z</dcterms:created>
  <dcterms:modified xsi:type="dcterms:W3CDTF">2022-03-31T08:53:00Z</dcterms:modified>
</cp:coreProperties>
</file>